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BC3B5">
      <w:pPr>
        <w:spacing w:before="90"/>
        <w:ind w:left="4391" w:right="0" w:firstLine="0"/>
        <w:jc w:val="left"/>
        <w:rPr>
          <w:b/>
          <w:sz w:val="24"/>
        </w:rPr>
      </w:pPr>
      <w:r>
        <w:rPr>
          <w:b/>
          <w:sz w:val="24"/>
        </w:rPr>
        <w:t>NỘI DUNG BÀI THI</w:t>
      </w:r>
    </w:p>
    <w:p w14:paraId="41D92ABE">
      <w:pPr>
        <w:spacing w:before="43"/>
        <w:ind w:left="260" w:right="0" w:firstLine="0"/>
        <w:jc w:val="left"/>
        <w:rPr>
          <w:b/>
          <w:sz w:val="24"/>
        </w:rPr>
      </w:pPr>
      <w:r>
        <w:rPr>
          <w:b/>
          <w:sz w:val="24"/>
        </w:rPr>
        <w:t>PHẦN 1. NGÔN NGỮ</w:t>
      </w:r>
    </w:p>
    <w:p w14:paraId="26994E10">
      <w:pPr>
        <w:spacing w:before="44"/>
        <w:ind w:left="260" w:right="0" w:firstLine="0"/>
        <w:jc w:val="left"/>
        <w:rPr>
          <w:b/>
          <w:sz w:val="24"/>
        </w:rPr>
      </w:pPr>
      <w:r>
        <w:rPr>
          <w:b/>
          <w:sz w:val="24"/>
        </w:rPr>
        <w:t>1.1 TIẾNG VIỆT</w:t>
      </w:r>
    </w:p>
    <w:p w14:paraId="07B8AE7A">
      <w:pPr>
        <w:pStyle w:val="8"/>
        <w:numPr>
          <w:ilvl w:val="0"/>
          <w:numId w:val="1"/>
        </w:numPr>
        <w:tabs>
          <w:tab w:val="left" w:pos="515"/>
        </w:tabs>
        <w:spacing w:before="34" w:after="0" w:line="240" w:lineRule="auto"/>
        <w:ind w:left="260" w:right="545" w:firstLine="0"/>
        <w:jc w:val="left"/>
        <w:rPr>
          <w:i/>
          <w:color w:val="0000FF"/>
          <w:sz w:val="24"/>
        </w:rPr>
      </w:pPr>
      <w:r>
        <w:rPr>
          <w:sz w:val="24"/>
        </w:rPr>
        <w:t xml:space="preserve">Chọn từ đúng dưới đây để điền vào chỗ trống </w:t>
      </w:r>
      <w:r>
        <w:rPr>
          <w:i/>
          <w:sz w:val="24"/>
        </w:rPr>
        <w:t>“Kim vàng ai nỡ uốn…./Người khôn ai nỡ nói nhau nặng lời”</w:t>
      </w:r>
    </w:p>
    <w:p w14:paraId="47ED57FD">
      <w:pPr>
        <w:pStyle w:val="8"/>
        <w:numPr>
          <w:ilvl w:val="1"/>
          <w:numId w:val="1"/>
        </w:numPr>
        <w:tabs>
          <w:tab w:val="left" w:pos="837"/>
          <w:tab w:val="left" w:pos="3092"/>
          <w:tab w:val="left" w:pos="5932"/>
          <w:tab w:val="left" w:pos="8767"/>
        </w:tabs>
        <w:spacing w:before="0" w:after="0" w:line="240" w:lineRule="auto"/>
        <w:ind w:left="836" w:right="0" w:hanging="297"/>
        <w:jc w:val="left"/>
        <w:rPr>
          <w:color w:val="0000FF"/>
          <w:sz w:val="24"/>
        </w:rPr>
      </w:pPr>
      <w:r>
        <w:rPr>
          <w:sz w:val="24"/>
        </w:rPr>
        <w:t>cong</w:t>
      </w:r>
      <w:r>
        <w:rPr>
          <w:sz w:val="24"/>
        </w:rPr>
        <w:tab/>
      </w:r>
      <w:r>
        <w:rPr>
          <w:b/>
          <w:color w:val="0000FF"/>
          <w:sz w:val="24"/>
        </w:rPr>
        <w:t>B.</w:t>
      </w:r>
      <w:r>
        <w:rPr>
          <w:b/>
          <w:color w:val="0000FF"/>
          <w:spacing w:val="-1"/>
          <w:sz w:val="24"/>
        </w:rPr>
        <w:t xml:space="preserve"> </w:t>
      </w:r>
      <w:r>
        <w:rPr>
          <w:sz w:val="24"/>
        </w:rPr>
        <w:t>câu</w:t>
      </w:r>
      <w:r>
        <w:rPr>
          <w:sz w:val="24"/>
        </w:rPr>
        <w:tab/>
      </w:r>
      <w:r>
        <w:rPr>
          <w:b/>
          <w:color w:val="0000FF"/>
          <w:sz w:val="24"/>
        </w:rPr>
        <w:t>C.</w:t>
      </w:r>
      <w:r>
        <w:rPr>
          <w:b/>
          <w:color w:val="0000FF"/>
          <w:spacing w:val="-1"/>
          <w:sz w:val="24"/>
        </w:rPr>
        <w:t xml:space="preserve"> </w:t>
      </w:r>
      <w:r>
        <w:rPr>
          <w:sz w:val="24"/>
        </w:rPr>
        <w:t>đâu</w:t>
      </w:r>
      <w:r>
        <w:rPr>
          <w:sz w:val="24"/>
        </w:rPr>
        <w:tab/>
      </w:r>
      <w:r>
        <w:rPr>
          <w:b/>
          <w:color w:val="0000FF"/>
          <w:sz w:val="24"/>
        </w:rPr>
        <w:t>D.</w:t>
      </w:r>
      <w:r>
        <w:rPr>
          <w:b/>
          <w:color w:val="0000FF"/>
          <w:spacing w:val="-1"/>
          <w:sz w:val="24"/>
        </w:rPr>
        <w:t xml:space="preserve"> </w:t>
      </w:r>
      <w:r>
        <w:rPr>
          <w:sz w:val="24"/>
        </w:rPr>
        <w:t>thẳng</w:t>
      </w:r>
    </w:p>
    <w:p w14:paraId="73C444D2">
      <w:pPr>
        <w:pStyle w:val="8"/>
        <w:numPr>
          <w:ilvl w:val="0"/>
          <w:numId w:val="1"/>
        </w:numPr>
        <w:tabs>
          <w:tab w:val="left" w:pos="500"/>
        </w:tabs>
        <w:spacing w:before="0" w:after="0" w:line="240" w:lineRule="auto"/>
        <w:ind w:left="500" w:right="0" w:hanging="240"/>
        <w:jc w:val="left"/>
        <w:rPr>
          <w:color w:val="0000FF"/>
          <w:sz w:val="24"/>
        </w:rPr>
      </w:pPr>
      <w:r>
        <w:rPr>
          <w:sz w:val="24"/>
        </w:rPr>
        <w:t xml:space="preserve">Nội dung của tác phẩm </w:t>
      </w:r>
      <w:r>
        <w:rPr>
          <w:i/>
          <w:sz w:val="24"/>
        </w:rPr>
        <w:t xml:space="preserve">Tỏ lòng </w:t>
      </w:r>
      <w:r>
        <w:rPr>
          <w:sz w:val="24"/>
        </w:rPr>
        <w:t>là</w:t>
      </w:r>
      <w:r>
        <w:rPr>
          <w:spacing w:val="-15"/>
          <w:sz w:val="24"/>
        </w:rPr>
        <w:t xml:space="preserve"> </w:t>
      </w:r>
      <w:r>
        <w:rPr>
          <w:sz w:val="24"/>
        </w:rPr>
        <w:t>gì?</w:t>
      </w:r>
    </w:p>
    <w:p w14:paraId="0CA6D660">
      <w:pPr>
        <w:pStyle w:val="8"/>
        <w:numPr>
          <w:ilvl w:val="1"/>
          <w:numId w:val="1"/>
        </w:numPr>
        <w:tabs>
          <w:tab w:val="left" w:pos="837"/>
        </w:tabs>
        <w:spacing w:before="2" w:after="0" w:line="240" w:lineRule="auto"/>
        <w:ind w:left="836" w:right="0" w:hanging="297"/>
        <w:jc w:val="left"/>
        <w:rPr>
          <w:color w:val="0000FF"/>
          <w:sz w:val="24"/>
        </w:rPr>
      </w:pPr>
      <w:r>
        <w:rPr>
          <w:sz w:val="24"/>
        </w:rPr>
        <w:t>Khung cảnh mùa thu và nỗi niềm tha hương của tác</w:t>
      </w:r>
      <w:r>
        <w:rPr>
          <w:spacing w:val="-7"/>
          <w:sz w:val="24"/>
        </w:rPr>
        <w:t xml:space="preserve"> </w:t>
      </w:r>
      <w:r>
        <w:rPr>
          <w:sz w:val="24"/>
        </w:rPr>
        <w:t>giả.</w:t>
      </w:r>
    </w:p>
    <w:p w14:paraId="12CF80A7">
      <w:pPr>
        <w:pStyle w:val="8"/>
        <w:numPr>
          <w:ilvl w:val="1"/>
          <w:numId w:val="1"/>
        </w:numPr>
        <w:tabs>
          <w:tab w:val="left" w:pos="825"/>
        </w:tabs>
        <w:spacing w:before="137" w:after="0" w:line="240" w:lineRule="auto"/>
        <w:ind w:left="824" w:right="0" w:hanging="285"/>
        <w:jc w:val="left"/>
        <w:rPr>
          <w:color w:val="0000FF"/>
          <w:sz w:val="24"/>
        </w:rPr>
      </w:pPr>
      <w:r>
        <w:rPr>
          <w:sz w:val="24"/>
        </w:rPr>
        <w:t>Tấm lòng xót thương cho những thân phận tài hoa bạc</w:t>
      </w:r>
      <w:r>
        <w:rPr>
          <w:spacing w:val="-16"/>
          <w:sz w:val="24"/>
        </w:rPr>
        <w:t xml:space="preserve"> </w:t>
      </w:r>
      <w:r>
        <w:rPr>
          <w:sz w:val="24"/>
        </w:rPr>
        <w:t>mệnh.</w:t>
      </w:r>
    </w:p>
    <w:p w14:paraId="306FF19F">
      <w:pPr>
        <w:pStyle w:val="8"/>
        <w:numPr>
          <w:ilvl w:val="1"/>
          <w:numId w:val="1"/>
        </w:numPr>
        <w:tabs>
          <w:tab w:val="left" w:pos="849"/>
        </w:tabs>
        <w:spacing w:before="142" w:after="0" w:line="357" w:lineRule="auto"/>
        <w:ind w:left="260" w:right="538" w:firstLine="283"/>
        <w:jc w:val="left"/>
        <w:rPr>
          <w:color w:val="0000FF"/>
          <w:sz w:val="24"/>
        </w:rPr>
      </w:pPr>
      <w:r>
        <w:rPr>
          <w:sz w:val="24"/>
        </w:rPr>
        <w:t>Hình ảnh của người anh hùng vệ quốc hiên ngang, lẫm liệt với lí tưởng và nhân cách lớn lao; vẻ đẹp của thời đại với sức mạnh và khí thế hào</w:t>
      </w:r>
      <w:r>
        <w:rPr>
          <w:spacing w:val="-11"/>
          <w:sz w:val="24"/>
        </w:rPr>
        <w:t xml:space="preserve"> </w:t>
      </w:r>
      <w:r>
        <w:rPr>
          <w:sz w:val="24"/>
        </w:rPr>
        <w:t>hùng.</w:t>
      </w:r>
    </w:p>
    <w:p w14:paraId="5C4D371D">
      <w:pPr>
        <w:pStyle w:val="8"/>
        <w:numPr>
          <w:ilvl w:val="1"/>
          <w:numId w:val="1"/>
        </w:numPr>
        <w:tabs>
          <w:tab w:val="left" w:pos="854"/>
        </w:tabs>
        <w:spacing w:before="3" w:after="0" w:line="360" w:lineRule="auto"/>
        <w:ind w:left="260" w:right="611" w:firstLine="283"/>
        <w:jc w:val="left"/>
        <w:rPr>
          <w:color w:val="0000FF"/>
          <w:sz w:val="24"/>
        </w:rPr>
      </w:pPr>
      <w:r>
        <w:rPr>
          <w:sz w:val="24"/>
        </w:rPr>
        <w:t>Vẻ đẹp độc đáo của bức tranh ngày hè và tâm hồn yêu thiên nhiên, yêu đời, yêu nhân dân, đất nước của tác</w:t>
      </w:r>
      <w:r>
        <w:rPr>
          <w:spacing w:val="-1"/>
          <w:sz w:val="24"/>
        </w:rPr>
        <w:t xml:space="preserve"> </w:t>
      </w:r>
      <w:r>
        <w:rPr>
          <w:sz w:val="24"/>
        </w:rPr>
        <w:t>giả.</w:t>
      </w:r>
    </w:p>
    <w:p w14:paraId="1B84BDD5">
      <w:pPr>
        <w:pStyle w:val="8"/>
        <w:numPr>
          <w:ilvl w:val="0"/>
          <w:numId w:val="1"/>
        </w:numPr>
        <w:tabs>
          <w:tab w:val="left" w:pos="512"/>
        </w:tabs>
        <w:spacing w:before="0" w:after="0" w:line="360" w:lineRule="auto"/>
        <w:ind w:left="260" w:right="550" w:firstLine="0"/>
        <w:jc w:val="left"/>
        <w:rPr>
          <w:i/>
          <w:color w:val="0000FF"/>
          <w:sz w:val="24"/>
        </w:rPr>
      </w:pPr>
      <w:r>
        <w:rPr>
          <w:i/>
          <w:sz w:val="24"/>
        </w:rPr>
        <w:t>“Trèo lên cây khế nửa ngày,/ Ai làm chua xót lòng này, khế ơi!/ Mặt trăng sánh với mặt trời,/ Sao Hôm sánh với sao Mai chằng chằng./ Mình ơi! Có nhớ ta chăng?/ Ta như sao vượt chờ trăng giữa</w:t>
      </w:r>
      <w:r>
        <w:rPr>
          <w:i/>
          <w:spacing w:val="-19"/>
          <w:sz w:val="24"/>
        </w:rPr>
        <w:t xml:space="preserve"> </w:t>
      </w:r>
      <w:r>
        <w:rPr>
          <w:i/>
          <w:sz w:val="24"/>
        </w:rPr>
        <w:t>trời.”</w:t>
      </w:r>
    </w:p>
    <w:p w14:paraId="4C2153B9">
      <w:pPr>
        <w:pStyle w:val="5"/>
      </w:pPr>
      <w:r>
        <w:t>Đoạn thơ được viết theo thể thơ:</w:t>
      </w:r>
    </w:p>
    <w:p w14:paraId="721F91B4">
      <w:pPr>
        <w:pStyle w:val="8"/>
        <w:numPr>
          <w:ilvl w:val="1"/>
          <w:numId w:val="1"/>
        </w:numPr>
        <w:tabs>
          <w:tab w:val="left" w:pos="837"/>
          <w:tab w:val="left" w:pos="3092"/>
          <w:tab w:val="left" w:pos="5932"/>
          <w:tab w:val="left" w:pos="8901"/>
        </w:tabs>
        <w:spacing w:before="137" w:after="0" w:line="240" w:lineRule="auto"/>
        <w:ind w:left="836" w:right="0" w:hanging="297"/>
        <w:jc w:val="left"/>
        <w:rPr>
          <w:color w:val="0000FF"/>
          <w:sz w:val="24"/>
        </w:rPr>
      </w:pPr>
      <w:r>
        <w:rPr>
          <w:sz w:val="24"/>
        </w:rPr>
        <w:t>Lục</w:t>
      </w:r>
      <w:r>
        <w:rPr>
          <w:spacing w:val="-5"/>
          <w:sz w:val="24"/>
        </w:rPr>
        <w:t xml:space="preserve"> </w:t>
      </w:r>
      <w:r>
        <w:rPr>
          <w:sz w:val="24"/>
        </w:rPr>
        <w:t>bát</w:t>
      </w:r>
      <w:r>
        <w:rPr>
          <w:sz w:val="24"/>
        </w:rPr>
        <w:tab/>
      </w:r>
      <w:r>
        <w:rPr>
          <w:b/>
          <w:color w:val="0000FF"/>
          <w:sz w:val="24"/>
        </w:rPr>
        <w:t xml:space="preserve">B. </w:t>
      </w:r>
      <w:r>
        <w:rPr>
          <w:sz w:val="24"/>
        </w:rPr>
        <w:t>Thất ngôn</w:t>
      </w:r>
      <w:r>
        <w:rPr>
          <w:spacing w:val="-6"/>
          <w:sz w:val="24"/>
        </w:rPr>
        <w:t xml:space="preserve"> </w:t>
      </w:r>
      <w:r>
        <w:rPr>
          <w:sz w:val="24"/>
        </w:rPr>
        <w:t>bát</w:t>
      </w:r>
      <w:r>
        <w:rPr>
          <w:spacing w:val="1"/>
          <w:sz w:val="24"/>
        </w:rPr>
        <w:t xml:space="preserve"> </w:t>
      </w:r>
      <w:r>
        <w:rPr>
          <w:sz w:val="24"/>
        </w:rPr>
        <w:t>cú</w:t>
      </w:r>
      <w:r>
        <w:rPr>
          <w:sz w:val="24"/>
        </w:rPr>
        <w:tab/>
      </w:r>
      <w:r>
        <w:rPr>
          <w:b/>
          <w:color w:val="0000FF"/>
          <w:sz w:val="24"/>
        </w:rPr>
        <w:t xml:space="preserve">C. </w:t>
      </w:r>
      <w:r>
        <w:rPr>
          <w:sz w:val="24"/>
        </w:rPr>
        <w:t>Song thất</w:t>
      </w:r>
      <w:r>
        <w:rPr>
          <w:spacing w:val="-9"/>
          <w:sz w:val="24"/>
        </w:rPr>
        <w:t xml:space="preserve"> </w:t>
      </w:r>
      <w:r>
        <w:rPr>
          <w:sz w:val="24"/>
        </w:rPr>
        <w:t>lục bát</w:t>
      </w:r>
      <w:r>
        <w:rPr>
          <w:sz w:val="24"/>
        </w:rPr>
        <w:tab/>
      </w:r>
      <w:r>
        <w:rPr>
          <w:b/>
          <w:color w:val="0000FF"/>
          <w:sz w:val="24"/>
        </w:rPr>
        <w:t xml:space="preserve">D. </w:t>
      </w:r>
      <w:r>
        <w:rPr>
          <w:sz w:val="24"/>
        </w:rPr>
        <w:t>Tự</w:t>
      </w:r>
      <w:r>
        <w:rPr>
          <w:spacing w:val="-2"/>
          <w:sz w:val="24"/>
        </w:rPr>
        <w:t xml:space="preserve"> </w:t>
      </w:r>
      <w:r>
        <w:rPr>
          <w:sz w:val="24"/>
        </w:rPr>
        <w:t>do</w:t>
      </w:r>
    </w:p>
    <w:p w14:paraId="45FC9BC3">
      <w:pPr>
        <w:pStyle w:val="8"/>
        <w:numPr>
          <w:ilvl w:val="0"/>
          <w:numId w:val="1"/>
        </w:numPr>
        <w:tabs>
          <w:tab w:val="left" w:pos="500"/>
        </w:tabs>
        <w:spacing w:before="137" w:after="0" w:line="240" w:lineRule="auto"/>
        <w:ind w:left="500" w:right="0" w:hanging="240"/>
        <w:jc w:val="left"/>
        <w:rPr>
          <w:color w:val="0000FF"/>
          <w:sz w:val="24"/>
        </w:rPr>
      </w:pPr>
      <w:r>
        <w:rPr>
          <w:sz w:val="24"/>
        </w:rPr>
        <w:t>Những từ sau thuộc loại danh từ nào: nắm, mớ, đàn</w:t>
      </w:r>
    </w:p>
    <w:p w14:paraId="61CDF47F">
      <w:pPr>
        <w:pStyle w:val="8"/>
        <w:numPr>
          <w:ilvl w:val="1"/>
          <w:numId w:val="1"/>
        </w:numPr>
        <w:tabs>
          <w:tab w:val="left" w:pos="837"/>
          <w:tab w:val="left" w:pos="5932"/>
        </w:tabs>
        <w:spacing w:before="0" w:after="0" w:line="240" w:lineRule="auto"/>
        <w:ind w:left="836" w:right="0" w:hanging="297"/>
        <w:jc w:val="left"/>
        <w:rPr>
          <w:color w:val="0000FF"/>
          <w:sz w:val="24"/>
        </w:rPr>
      </w:pPr>
      <w:r>
        <w:rPr>
          <w:sz w:val="24"/>
        </w:rPr>
        <w:t>Danh</w:t>
      </w:r>
      <w:r>
        <w:rPr>
          <w:spacing w:val="-1"/>
          <w:sz w:val="24"/>
        </w:rPr>
        <w:t xml:space="preserve"> </w:t>
      </w:r>
      <w:r>
        <w:rPr>
          <w:sz w:val="24"/>
        </w:rPr>
        <w:t>từ chung</w:t>
      </w:r>
      <w:r>
        <w:rPr>
          <w:sz w:val="24"/>
        </w:rPr>
        <w:tab/>
      </w:r>
      <w:r>
        <w:rPr>
          <w:b/>
          <w:color w:val="0000FF"/>
          <w:sz w:val="24"/>
        </w:rPr>
        <w:t xml:space="preserve">B. </w:t>
      </w:r>
      <w:r>
        <w:rPr>
          <w:sz w:val="24"/>
        </w:rPr>
        <w:t>Danh từ riêng</w:t>
      </w:r>
    </w:p>
    <w:p w14:paraId="09D6FC51">
      <w:pPr>
        <w:pStyle w:val="5"/>
        <w:tabs>
          <w:tab w:val="left" w:pos="5932"/>
        </w:tabs>
        <w:ind w:left="543"/>
      </w:pPr>
      <w:r>
        <w:rPr>
          <w:b/>
          <w:color w:val="0000FF"/>
        </w:rPr>
        <w:t xml:space="preserve">C. </w:t>
      </w:r>
      <w:r>
        <w:t>Danh từ chỉ đơn vị</w:t>
      </w:r>
      <w:r>
        <w:rPr>
          <w:spacing w:val="-5"/>
        </w:rPr>
        <w:t xml:space="preserve"> </w:t>
      </w:r>
      <w:r>
        <w:t>tự</w:t>
      </w:r>
      <w:r>
        <w:rPr>
          <w:spacing w:val="-1"/>
        </w:rPr>
        <w:t xml:space="preserve"> </w:t>
      </w:r>
      <w:r>
        <w:t>nhiên</w:t>
      </w:r>
      <w:r>
        <w:tab/>
      </w:r>
      <w:r>
        <w:rPr>
          <w:b/>
          <w:color w:val="0000FF"/>
        </w:rPr>
        <w:t xml:space="preserve">D. </w:t>
      </w:r>
      <w:r>
        <w:t>Danh từ chỉ đơn vị quy</w:t>
      </w:r>
      <w:r>
        <w:rPr>
          <w:spacing w:val="-5"/>
        </w:rPr>
        <w:t xml:space="preserve"> </w:t>
      </w:r>
      <w:r>
        <w:t>ước</w:t>
      </w:r>
    </w:p>
    <w:p w14:paraId="00F2637B">
      <w:pPr>
        <w:pStyle w:val="8"/>
        <w:numPr>
          <w:ilvl w:val="0"/>
          <w:numId w:val="1"/>
        </w:numPr>
        <w:tabs>
          <w:tab w:val="left" w:pos="566"/>
        </w:tabs>
        <w:spacing w:before="0" w:after="0" w:line="240" w:lineRule="auto"/>
        <w:ind w:left="260" w:right="1428" w:firstLine="0"/>
        <w:jc w:val="left"/>
        <w:rPr>
          <w:color w:val="0000FF"/>
          <w:sz w:val="24"/>
        </w:rPr>
      </w:pPr>
      <w:r>
        <w:rPr>
          <w:sz w:val="24"/>
        </w:rPr>
        <w:t>Điền vào chỗ trống trong câu thơ sau: “</w:t>
      </w:r>
      <w:r>
        <w:rPr>
          <w:i/>
          <w:sz w:val="24"/>
        </w:rPr>
        <w:t>Quyện… quy lâm tầm túc thụ/ Cô… mạn mạn độ thiên không”</w:t>
      </w:r>
      <w:r>
        <w:rPr>
          <w:sz w:val="24"/>
        </w:rPr>
        <w:t>(</w:t>
      </w:r>
      <w:r>
        <w:rPr>
          <w:i/>
          <w:sz w:val="24"/>
        </w:rPr>
        <w:t>Chiều tối</w:t>
      </w:r>
      <w:r>
        <w:rPr>
          <w:sz w:val="24"/>
        </w:rPr>
        <w:t>, Hồ Chí</w:t>
      </w:r>
      <w:r>
        <w:rPr>
          <w:spacing w:val="-3"/>
          <w:sz w:val="24"/>
        </w:rPr>
        <w:t xml:space="preserve"> </w:t>
      </w:r>
      <w:r>
        <w:rPr>
          <w:sz w:val="24"/>
        </w:rPr>
        <w:t>Minh)</w:t>
      </w:r>
    </w:p>
    <w:p w14:paraId="3FCAF868">
      <w:pPr>
        <w:pStyle w:val="8"/>
        <w:numPr>
          <w:ilvl w:val="1"/>
          <w:numId w:val="1"/>
        </w:numPr>
        <w:tabs>
          <w:tab w:val="left" w:pos="837"/>
          <w:tab w:val="left" w:pos="3092"/>
          <w:tab w:val="left" w:pos="5932"/>
          <w:tab w:val="left" w:pos="8767"/>
        </w:tabs>
        <w:spacing w:before="1" w:after="0" w:line="240" w:lineRule="auto"/>
        <w:ind w:left="836" w:right="0" w:hanging="297"/>
        <w:jc w:val="left"/>
        <w:rPr>
          <w:color w:val="0000FF"/>
          <w:sz w:val="24"/>
        </w:rPr>
      </w:pPr>
      <w:r>
        <w:rPr>
          <w:sz w:val="24"/>
        </w:rPr>
        <w:t>chim, mây</w:t>
      </w:r>
      <w:r>
        <w:rPr>
          <w:sz w:val="24"/>
        </w:rPr>
        <w:tab/>
      </w:r>
      <w:r>
        <w:rPr>
          <w:b/>
          <w:color w:val="0000FF"/>
          <w:sz w:val="24"/>
        </w:rPr>
        <w:t>B.</w:t>
      </w:r>
      <w:r>
        <w:rPr>
          <w:b/>
          <w:color w:val="0000FF"/>
          <w:spacing w:val="-1"/>
          <w:sz w:val="24"/>
        </w:rPr>
        <w:t xml:space="preserve"> </w:t>
      </w:r>
      <w:r>
        <w:rPr>
          <w:sz w:val="24"/>
        </w:rPr>
        <w:t>cỏ,</w:t>
      </w:r>
      <w:r>
        <w:rPr>
          <w:spacing w:val="-1"/>
          <w:sz w:val="24"/>
        </w:rPr>
        <w:t xml:space="preserve"> </w:t>
      </w:r>
      <w:r>
        <w:rPr>
          <w:sz w:val="24"/>
        </w:rPr>
        <w:t>trăng</w:t>
      </w:r>
      <w:r>
        <w:rPr>
          <w:sz w:val="24"/>
        </w:rPr>
        <w:tab/>
      </w:r>
      <w:r>
        <w:rPr>
          <w:b/>
          <w:color w:val="0000FF"/>
          <w:sz w:val="24"/>
        </w:rPr>
        <w:t>C.</w:t>
      </w:r>
      <w:r>
        <w:rPr>
          <w:b/>
          <w:color w:val="0000FF"/>
          <w:spacing w:val="-1"/>
          <w:sz w:val="24"/>
        </w:rPr>
        <w:t xml:space="preserve"> </w:t>
      </w:r>
      <w:r>
        <w:rPr>
          <w:sz w:val="24"/>
        </w:rPr>
        <w:t>mây,</w:t>
      </w:r>
      <w:r>
        <w:rPr>
          <w:spacing w:val="-1"/>
          <w:sz w:val="24"/>
        </w:rPr>
        <w:t xml:space="preserve"> </w:t>
      </w:r>
      <w:r>
        <w:rPr>
          <w:sz w:val="24"/>
        </w:rPr>
        <w:t>trời</w:t>
      </w:r>
      <w:r>
        <w:rPr>
          <w:sz w:val="24"/>
        </w:rPr>
        <w:tab/>
      </w:r>
      <w:r>
        <w:rPr>
          <w:b/>
          <w:color w:val="0000FF"/>
          <w:sz w:val="24"/>
        </w:rPr>
        <w:t xml:space="preserve">D. </w:t>
      </w:r>
      <w:r>
        <w:rPr>
          <w:sz w:val="24"/>
        </w:rPr>
        <w:t>điểu,</w:t>
      </w:r>
      <w:r>
        <w:rPr>
          <w:spacing w:val="-1"/>
          <w:sz w:val="24"/>
        </w:rPr>
        <w:t xml:space="preserve"> </w:t>
      </w:r>
      <w:r>
        <w:rPr>
          <w:sz w:val="24"/>
        </w:rPr>
        <w:t>vân</w:t>
      </w:r>
    </w:p>
    <w:p w14:paraId="198041CF">
      <w:pPr>
        <w:pStyle w:val="8"/>
        <w:numPr>
          <w:ilvl w:val="0"/>
          <w:numId w:val="1"/>
        </w:numPr>
        <w:tabs>
          <w:tab w:val="left" w:pos="508"/>
        </w:tabs>
        <w:spacing w:before="0" w:after="0" w:line="240" w:lineRule="auto"/>
        <w:ind w:left="260" w:right="413" w:firstLine="0"/>
        <w:jc w:val="left"/>
        <w:rPr>
          <w:color w:val="0000FF"/>
          <w:sz w:val="24"/>
        </w:rPr>
      </w:pPr>
      <w:r>
        <w:rPr>
          <w:i/>
          <w:sz w:val="24"/>
        </w:rPr>
        <w:t xml:space="preserve">“Mơ khách đường xa, khách đường xa/ Áo em trắng quá nhìn không ra/ Ở đây sương khói mờ nhân ảnh/ Ai biết tình ai có đậm đà?” </w:t>
      </w:r>
      <w:r>
        <w:rPr>
          <w:sz w:val="24"/>
        </w:rPr>
        <w:t>(</w:t>
      </w:r>
      <w:r>
        <w:rPr>
          <w:i/>
          <w:sz w:val="24"/>
        </w:rPr>
        <w:t>Đây thôn Vĩ Dạ</w:t>
      </w:r>
      <w:r>
        <w:rPr>
          <w:sz w:val="24"/>
        </w:rPr>
        <w:t>, Hàn Mặc</w:t>
      </w:r>
      <w:r>
        <w:rPr>
          <w:spacing w:val="-4"/>
          <w:sz w:val="24"/>
        </w:rPr>
        <w:t xml:space="preserve"> </w:t>
      </w:r>
      <w:r>
        <w:rPr>
          <w:sz w:val="24"/>
        </w:rPr>
        <w:t>Tử)</w:t>
      </w:r>
    </w:p>
    <w:p w14:paraId="71729338">
      <w:pPr>
        <w:pStyle w:val="8"/>
        <w:numPr>
          <w:ilvl w:val="1"/>
          <w:numId w:val="1"/>
        </w:numPr>
        <w:tabs>
          <w:tab w:val="left" w:pos="837"/>
          <w:tab w:val="left" w:pos="3092"/>
          <w:tab w:val="left" w:pos="5932"/>
          <w:tab w:val="left" w:pos="8767"/>
        </w:tabs>
        <w:spacing w:before="2" w:after="0" w:line="240" w:lineRule="auto"/>
        <w:ind w:left="836" w:right="0" w:hanging="297"/>
        <w:jc w:val="left"/>
        <w:rPr>
          <w:color w:val="0000FF"/>
          <w:sz w:val="24"/>
        </w:rPr>
      </w:pPr>
      <w:r>
        <w:rPr>
          <w:sz w:val="24"/>
        </w:rPr>
        <w:t>dân</w:t>
      </w:r>
      <w:r>
        <w:rPr>
          <w:spacing w:val="-1"/>
          <w:sz w:val="24"/>
        </w:rPr>
        <w:t xml:space="preserve"> </w:t>
      </w:r>
      <w:r>
        <w:rPr>
          <w:sz w:val="24"/>
        </w:rPr>
        <w:t>gian</w:t>
      </w:r>
      <w:r>
        <w:rPr>
          <w:sz w:val="24"/>
        </w:rPr>
        <w:tab/>
      </w:r>
      <w:r>
        <w:rPr>
          <w:b/>
          <w:color w:val="0000FF"/>
          <w:sz w:val="24"/>
        </w:rPr>
        <w:t>B.</w:t>
      </w:r>
      <w:r>
        <w:rPr>
          <w:b/>
          <w:color w:val="0000FF"/>
          <w:spacing w:val="-1"/>
          <w:sz w:val="24"/>
        </w:rPr>
        <w:t xml:space="preserve"> </w:t>
      </w:r>
      <w:r>
        <w:rPr>
          <w:sz w:val="24"/>
        </w:rPr>
        <w:t>trung</w:t>
      </w:r>
      <w:r>
        <w:rPr>
          <w:spacing w:val="-6"/>
          <w:sz w:val="24"/>
        </w:rPr>
        <w:t xml:space="preserve"> </w:t>
      </w:r>
      <w:r>
        <w:rPr>
          <w:sz w:val="24"/>
        </w:rPr>
        <w:t>đại</w:t>
      </w:r>
      <w:r>
        <w:rPr>
          <w:sz w:val="24"/>
        </w:rPr>
        <w:tab/>
      </w:r>
      <w:r>
        <w:rPr>
          <w:b/>
          <w:color w:val="0000FF"/>
          <w:sz w:val="24"/>
        </w:rPr>
        <w:t xml:space="preserve">C. </w:t>
      </w:r>
      <w:r>
        <w:rPr>
          <w:sz w:val="24"/>
        </w:rPr>
        <w:t>thơ Mới</w:t>
      </w:r>
      <w:r>
        <w:rPr>
          <w:sz w:val="24"/>
        </w:rPr>
        <w:tab/>
      </w:r>
      <w:r>
        <w:rPr>
          <w:b/>
          <w:color w:val="0000FF"/>
          <w:sz w:val="24"/>
        </w:rPr>
        <w:t xml:space="preserve">D. </w:t>
      </w:r>
      <w:r>
        <w:rPr>
          <w:sz w:val="24"/>
        </w:rPr>
        <w:t>hiện</w:t>
      </w:r>
      <w:r>
        <w:rPr>
          <w:spacing w:val="-2"/>
          <w:sz w:val="24"/>
        </w:rPr>
        <w:t xml:space="preserve"> </w:t>
      </w:r>
      <w:r>
        <w:rPr>
          <w:sz w:val="24"/>
        </w:rPr>
        <w:t>đại</w:t>
      </w:r>
    </w:p>
    <w:p w14:paraId="5A034EDD">
      <w:pPr>
        <w:spacing w:after="0" w:line="240" w:lineRule="auto"/>
        <w:jc w:val="left"/>
        <w:rPr>
          <w:sz w:val="24"/>
        </w:rPr>
        <w:sectPr>
          <w:footerReference r:id="rId5" w:type="default"/>
          <w:type w:val="continuous"/>
          <w:pgSz w:w="11930" w:h="16860"/>
          <w:pgMar w:top="240" w:right="460" w:bottom="800" w:left="460" w:header="720" w:footer="600" w:gutter="0"/>
          <w:pgNumType w:start="1"/>
          <w:cols w:space="720" w:num="1"/>
        </w:sectPr>
      </w:pPr>
    </w:p>
    <w:p w14:paraId="577D10B6">
      <w:pPr>
        <w:pStyle w:val="8"/>
        <w:numPr>
          <w:ilvl w:val="0"/>
          <w:numId w:val="1"/>
        </w:numPr>
        <w:tabs>
          <w:tab w:val="left" w:pos="500"/>
        </w:tabs>
        <w:spacing w:before="61" w:after="0" w:line="240" w:lineRule="auto"/>
        <w:ind w:left="500" w:right="0" w:hanging="240"/>
        <w:jc w:val="both"/>
        <w:rPr>
          <w:color w:val="0000FF"/>
          <w:sz w:val="24"/>
        </w:rPr>
      </w:pPr>
      <w:r>
        <w:rPr>
          <w:sz w:val="24"/>
        </w:rPr>
        <w:t xml:space="preserve">Qua tác phẩm </w:t>
      </w:r>
      <w:r>
        <w:rPr>
          <w:i/>
          <w:sz w:val="24"/>
        </w:rPr>
        <w:t>Ai đã đặt tên cho dòng sông?</w:t>
      </w:r>
      <w:r>
        <w:rPr>
          <w:sz w:val="24"/>
        </w:rPr>
        <w:t>, tác giả Hoàng Phủ Ngọc Tường muốn thể hiện điều</w:t>
      </w:r>
      <w:r>
        <w:rPr>
          <w:spacing w:val="-27"/>
          <w:sz w:val="24"/>
        </w:rPr>
        <w:t xml:space="preserve"> </w:t>
      </w:r>
      <w:r>
        <w:rPr>
          <w:sz w:val="24"/>
        </w:rPr>
        <w:t>gì?</w:t>
      </w:r>
    </w:p>
    <w:p w14:paraId="0D9989D9">
      <w:pPr>
        <w:pStyle w:val="8"/>
        <w:numPr>
          <w:ilvl w:val="1"/>
          <w:numId w:val="1"/>
        </w:numPr>
        <w:tabs>
          <w:tab w:val="left" w:pos="837"/>
        </w:tabs>
        <w:spacing w:before="137" w:after="0" w:line="240" w:lineRule="auto"/>
        <w:ind w:left="836" w:right="0" w:hanging="297"/>
        <w:jc w:val="both"/>
        <w:rPr>
          <w:color w:val="0000FF"/>
          <w:sz w:val="24"/>
        </w:rPr>
      </w:pPr>
      <w:r>
        <w:rPr>
          <w:sz w:val="24"/>
        </w:rPr>
        <w:t>Tuyên bố với thế giới về sự ra đời của nước Việt Nam Dân chủ Cộng</w:t>
      </w:r>
      <w:r>
        <w:rPr>
          <w:spacing w:val="-10"/>
          <w:sz w:val="24"/>
        </w:rPr>
        <w:t xml:space="preserve"> </w:t>
      </w:r>
      <w:r>
        <w:rPr>
          <w:sz w:val="24"/>
        </w:rPr>
        <w:t>hòa.</w:t>
      </w:r>
    </w:p>
    <w:p w14:paraId="0ACECDDC">
      <w:pPr>
        <w:pStyle w:val="8"/>
        <w:numPr>
          <w:ilvl w:val="1"/>
          <w:numId w:val="1"/>
        </w:numPr>
        <w:tabs>
          <w:tab w:val="left" w:pos="825"/>
        </w:tabs>
        <w:spacing w:before="140" w:after="0" w:line="240" w:lineRule="auto"/>
        <w:ind w:left="824" w:right="0" w:hanging="285"/>
        <w:jc w:val="both"/>
        <w:rPr>
          <w:color w:val="0000FF"/>
          <w:sz w:val="24"/>
        </w:rPr>
      </w:pPr>
      <w:r>
        <w:rPr>
          <w:sz w:val="24"/>
        </w:rPr>
        <w:t>Tình cảm gắn bó thân thiết giữa quân và dân trong kháng chiến chống</w:t>
      </w:r>
      <w:r>
        <w:rPr>
          <w:spacing w:val="-11"/>
          <w:sz w:val="24"/>
        </w:rPr>
        <w:t xml:space="preserve"> </w:t>
      </w:r>
      <w:r>
        <w:rPr>
          <w:sz w:val="24"/>
        </w:rPr>
        <w:t>Pháp.</w:t>
      </w:r>
    </w:p>
    <w:p w14:paraId="385B1738">
      <w:pPr>
        <w:pStyle w:val="8"/>
        <w:numPr>
          <w:ilvl w:val="1"/>
          <w:numId w:val="1"/>
        </w:numPr>
        <w:tabs>
          <w:tab w:val="left" w:pos="837"/>
        </w:tabs>
        <w:spacing w:before="137" w:after="0" w:line="240" w:lineRule="auto"/>
        <w:ind w:left="836" w:right="0" w:hanging="297"/>
        <w:jc w:val="both"/>
        <w:rPr>
          <w:color w:val="0000FF"/>
          <w:sz w:val="24"/>
        </w:rPr>
      </w:pPr>
      <w:r>
        <w:rPr>
          <w:sz w:val="24"/>
        </w:rPr>
        <w:t>Tinh thần yêu nước của tập thể anh hùng Tây</w:t>
      </w:r>
      <w:r>
        <w:rPr>
          <w:spacing w:val="-13"/>
          <w:sz w:val="24"/>
        </w:rPr>
        <w:t xml:space="preserve"> </w:t>
      </w:r>
      <w:r>
        <w:rPr>
          <w:sz w:val="24"/>
        </w:rPr>
        <w:t>Nguyên</w:t>
      </w:r>
    </w:p>
    <w:p w14:paraId="6DE77F7F">
      <w:pPr>
        <w:pStyle w:val="8"/>
        <w:numPr>
          <w:ilvl w:val="1"/>
          <w:numId w:val="1"/>
        </w:numPr>
        <w:tabs>
          <w:tab w:val="left" w:pos="854"/>
        </w:tabs>
        <w:spacing w:before="141" w:after="0" w:line="360" w:lineRule="auto"/>
        <w:ind w:left="260" w:right="263" w:firstLine="283"/>
        <w:jc w:val="both"/>
        <w:rPr>
          <w:color w:val="0000FF"/>
          <w:sz w:val="24"/>
        </w:rPr>
      </w:pPr>
      <w:r>
        <w:rPr>
          <w:sz w:val="24"/>
        </w:rPr>
        <w:t xml:space="preserve">Vẻ đẹp của sông Hương và tình </w:t>
      </w:r>
      <w:r>
        <w:rPr>
          <w:spacing w:val="-3"/>
          <w:sz w:val="24"/>
        </w:rPr>
        <w:t xml:space="preserve">yêu, </w:t>
      </w:r>
      <w:r>
        <w:rPr>
          <w:sz w:val="24"/>
        </w:rPr>
        <w:t>niềm tự hào tha thiết, sâu lắng mà tác giả dành cho dòng sông  quê hương, cho xứ Huế thân thương và cũng là cho đất</w:t>
      </w:r>
      <w:r>
        <w:rPr>
          <w:spacing w:val="-12"/>
          <w:sz w:val="24"/>
        </w:rPr>
        <w:t xml:space="preserve"> </w:t>
      </w:r>
      <w:r>
        <w:rPr>
          <w:sz w:val="24"/>
        </w:rPr>
        <w:t>nước.</w:t>
      </w:r>
    </w:p>
    <w:p w14:paraId="7C960393">
      <w:pPr>
        <w:pStyle w:val="8"/>
        <w:numPr>
          <w:ilvl w:val="0"/>
          <w:numId w:val="1"/>
        </w:numPr>
        <w:tabs>
          <w:tab w:val="left" w:pos="500"/>
        </w:tabs>
        <w:spacing w:before="0" w:after="0" w:line="269" w:lineRule="exact"/>
        <w:ind w:left="500" w:right="0" w:hanging="240"/>
        <w:jc w:val="both"/>
        <w:rPr>
          <w:color w:val="0000FF"/>
          <w:sz w:val="24"/>
        </w:rPr>
      </w:pPr>
      <w:r>
        <w:pict>
          <v:group id="_x0000_s1032" o:spid="_x0000_s1032" o:spt="203" style="position:absolute;left:0pt;margin-left:36pt;margin-top:10.85pt;height:428.8pt;width:523.7pt;mso-position-horizontal-relative:page;z-index:-251655168;mso-width-relative:page;mso-height-relative:page;" coordorigin="720,217" coordsize="10474,8576">
            <o:lock v:ext="edit"/>
            <v:shape id="_x0000_s1033" o:spid="_x0000_s1033" o:spt="75" type="#_x0000_t75" style="position:absolute;left:1651;top:217;height:8576;width:8059;" filled="f" stroked="f" coordsize="21600,21600">
              <v:path/>
              <v:fill on="f" focussize="0,0"/>
              <v:stroke on="f"/>
              <v:imagedata r:id="rId8" o:title=""/>
              <o:lock v:ext="edit" aspectratio="t"/>
            </v:shape>
            <v:shape id="_x0000_s1034" o:spid="_x0000_s1034" style="position:absolute;left:720;top:2476;height:5808;width:10474;" fillcolor="#FFFFFF" filled="t" stroked="f" coordorigin="720,2476" coordsize="10474,5808" path="m10870,2476l1186,2476,1186,2764,10870,2764,10870,2476xm11194,5792l720,5792,720,6352,720,6616,720,6904,720,7180,720,7444,720,7732,720,8008,720,8284,4016,8284,4016,8008,6277,8008,6277,7732,7357,7732,7357,7444,5259,7444,5259,7180,7384,7180,7384,6904,7859,6904,7859,6616,4115,6616,4115,6352,11194,6352,11194,5792xm11194,4132l5454,4132,5454,4412,720,4412,720,4972,720,5248,8265,5248,8265,4972,11194,4972,11194,4412,11194,4132xe">
              <v:path arrowok="t"/>
              <v:fill on="t" focussize="0,0"/>
              <v:stroke on="f"/>
              <v:imagedata o:title=""/>
              <o:lock v:ext="edit"/>
            </v:shape>
          </v:group>
        </w:pict>
      </w:r>
      <w:r>
        <w:rPr>
          <w:sz w:val="24"/>
        </w:rPr>
        <w:t>Chọn từ viết đúng chính tả trong các từ</w:t>
      </w:r>
      <w:r>
        <w:rPr>
          <w:spacing w:val="-8"/>
          <w:sz w:val="24"/>
        </w:rPr>
        <w:t xml:space="preserve"> </w:t>
      </w:r>
      <w:r>
        <w:rPr>
          <w:sz w:val="24"/>
        </w:rPr>
        <w:t>sau:</w:t>
      </w:r>
    </w:p>
    <w:p w14:paraId="1A2FA643">
      <w:pPr>
        <w:pStyle w:val="8"/>
        <w:numPr>
          <w:ilvl w:val="1"/>
          <w:numId w:val="1"/>
        </w:numPr>
        <w:tabs>
          <w:tab w:val="left" w:pos="837"/>
          <w:tab w:val="left" w:pos="3092"/>
          <w:tab w:val="left" w:pos="5932"/>
          <w:tab w:val="left" w:pos="8767"/>
        </w:tabs>
        <w:spacing w:before="5" w:after="0" w:line="240" w:lineRule="auto"/>
        <w:ind w:left="836" w:right="0" w:hanging="297"/>
        <w:jc w:val="both"/>
        <w:rPr>
          <w:color w:val="0000FF"/>
          <w:sz w:val="24"/>
        </w:rPr>
      </w:pPr>
      <w:r>
        <w:rPr>
          <w:sz w:val="24"/>
        </w:rPr>
        <w:t>chẻ</w:t>
      </w:r>
      <w:r>
        <w:rPr>
          <w:spacing w:val="-5"/>
          <w:sz w:val="24"/>
        </w:rPr>
        <w:t xml:space="preserve"> </w:t>
      </w:r>
      <w:r>
        <w:rPr>
          <w:sz w:val="24"/>
        </w:rPr>
        <w:t>tre</w:t>
      </w:r>
      <w:r>
        <w:rPr>
          <w:sz w:val="24"/>
        </w:rPr>
        <w:tab/>
      </w:r>
      <w:r>
        <w:rPr>
          <w:b/>
          <w:color w:val="0000FF"/>
          <w:sz w:val="24"/>
        </w:rPr>
        <w:t xml:space="preserve">B. </w:t>
      </w:r>
      <w:r>
        <w:rPr>
          <w:sz w:val="24"/>
        </w:rPr>
        <w:t>chứng</w:t>
      </w:r>
      <w:r>
        <w:rPr>
          <w:spacing w:val="-7"/>
          <w:sz w:val="24"/>
        </w:rPr>
        <w:t xml:space="preserve"> </w:t>
      </w:r>
      <w:r>
        <w:rPr>
          <w:sz w:val="24"/>
        </w:rPr>
        <w:t>dám</w:t>
      </w:r>
      <w:r>
        <w:rPr>
          <w:sz w:val="24"/>
        </w:rPr>
        <w:tab/>
      </w:r>
      <w:r>
        <w:rPr>
          <w:b/>
          <w:color w:val="0000FF"/>
          <w:sz w:val="24"/>
        </w:rPr>
        <w:t>C.</w:t>
      </w:r>
      <w:r>
        <w:rPr>
          <w:b/>
          <w:color w:val="0000FF"/>
          <w:spacing w:val="-1"/>
          <w:sz w:val="24"/>
        </w:rPr>
        <w:t xml:space="preserve"> </w:t>
      </w:r>
      <w:r>
        <w:rPr>
          <w:sz w:val="24"/>
        </w:rPr>
        <w:t>giuồng giẫy</w:t>
      </w:r>
      <w:r>
        <w:rPr>
          <w:sz w:val="24"/>
        </w:rPr>
        <w:tab/>
      </w:r>
      <w:r>
        <w:rPr>
          <w:b/>
          <w:color w:val="0000FF"/>
          <w:sz w:val="24"/>
        </w:rPr>
        <w:t xml:space="preserve">D. </w:t>
      </w:r>
      <w:r>
        <w:rPr>
          <w:sz w:val="24"/>
        </w:rPr>
        <w:t>dè</w:t>
      </w:r>
      <w:r>
        <w:rPr>
          <w:spacing w:val="-2"/>
          <w:sz w:val="24"/>
        </w:rPr>
        <w:t xml:space="preserve"> </w:t>
      </w:r>
      <w:r>
        <w:rPr>
          <w:sz w:val="24"/>
        </w:rPr>
        <w:t>xẻn</w:t>
      </w:r>
    </w:p>
    <w:p w14:paraId="6FAFC689">
      <w:pPr>
        <w:pStyle w:val="8"/>
        <w:numPr>
          <w:ilvl w:val="0"/>
          <w:numId w:val="1"/>
        </w:numPr>
        <w:tabs>
          <w:tab w:val="left" w:pos="522"/>
          <w:tab w:val="left" w:leader="dot" w:pos="4472"/>
        </w:tabs>
        <w:spacing w:before="0" w:after="0" w:line="240" w:lineRule="auto"/>
        <w:ind w:left="260" w:right="263" w:firstLine="0"/>
        <w:jc w:val="both"/>
        <w:rPr>
          <w:color w:val="0000FF"/>
          <w:sz w:val="24"/>
        </w:rPr>
      </w:pPr>
      <w:r>
        <w:rPr>
          <w:sz w:val="24"/>
        </w:rPr>
        <w:t xml:space="preserve">Chọn từ viết đúng chính tả để điền vào chỗ trống trong câu sau: </w:t>
      </w:r>
      <w:r>
        <w:rPr>
          <w:i/>
          <w:sz w:val="24"/>
        </w:rPr>
        <w:t>“Như thể lo rằng có những kẻ lạ nào đương……………, tìm kiếm</w:t>
      </w:r>
      <w:r>
        <w:rPr>
          <w:i/>
          <w:spacing w:val="-9"/>
          <w:sz w:val="24"/>
        </w:rPr>
        <w:t xml:space="preserve"> </w:t>
      </w:r>
      <w:r>
        <w:rPr>
          <w:i/>
          <w:sz w:val="24"/>
        </w:rPr>
        <w:t>nơi</w:t>
      </w:r>
      <w:r>
        <w:rPr>
          <w:i/>
          <w:spacing w:val="-1"/>
          <w:sz w:val="24"/>
        </w:rPr>
        <w:t xml:space="preserve"> </w:t>
      </w:r>
      <w:r>
        <w:rPr>
          <w:i/>
          <w:sz w:val="24"/>
        </w:rPr>
        <w:t>ăn…</w:t>
      </w:r>
      <w:r>
        <w:rPr>
          <w:i/>
          <w:sz w:val="24"/>
        </w:rPr>
        <w:tab/>
      </w:r>
      <w:r>
        <w:rPr>
          <w:i/>
          <w:sz w:val="24"/>
        </w:rPr>
        <w:t xml:space="preserve">trong vườn nhà mình” </w:t>
      </w:r>
      <w:r>
        <w:rPr>
          <w:sz w:val="24"/>
        </w:rPr>
        <w:t>(Theo Tô</w:t>
      </w:r>
      <w:r>
        <w:rPr>
          <w:spacing w:val="2"/>
          <w:sz w:val="24"/>
        </w:rPr>
        <w:t xml:space="preserve"> </w:t>
      </w:r>
      <w:r>
        <w:rPr>
          <w:sz w:val="24"/>
        </w:rPr>
        <w:t>Hoài)</w:t>
      </w:r>
    </w:p>
    <w:p w14:paraId="1A3041AE">
      <w:pPr>
        <w:pStyle w:val="8"/>
        <w:numPr>
          <w:ilvl w:val="1"/>
          <w:numId w:val="1"/>
        </w:numPr>
        <w:tabs>
          <w:tab w:val="left" w:pos="837"/>
          <w:tab w:val="left" w:pos="3092"/>
          <w:tab w:val="left" w:pos="5932"/>
          <w:tab w:val="left" w:pos="8767"/>
        </w:tabs>
        <w:spacing w:before="0" w:after="0" w:line="240" w:lineRule="auto"/>
        <w:ind w:left="836" w:right="0" w:hanging="297"/>
        <w:jc w:val="both"/>
        <w:rPr>
          <w:color w:val="0000FF"/>
          <w:sz w:val="24"/>
        </w:rPr>
      </w:pPr>
      <w:r>
        <w:rPr>
          <w:sz w:val="24"/>
        </w:rPr>
        <w:t>dò dẫm/</w:t>
      </w:r>
      <w:r>
        <w:rPr>
          <w:spacing w:val="-1"/>
          <w:sz w:val="24"/>
        </w:rPr>
        <w:t xml:space="preserve"> </w:t>
      </w:r>
      <w:r>
        <w:rPr>
          <w:sz w:val="24"/>
        </w:rPr>
        <w:t>trốn ở</w:t>
      </w:r>
      <w:r>
        <w:rPr>
          <w:sz w:val="24"/>
        </w:rPr>
        <w:tab/>
      </w:r>
      <w:r>
        <w:rPr>
          <w:b/>
          <w:color w:val="0000FF"/>
          <w:sz w:val="24"/>
        </w:rPr>
        <w:t xml:space="preserve">B. </w:t>
      </w:r>
      <w:r>
        <w:rPr>
          <w:sz w:val="24"/>
        </w:rPr>
        <w:t>dò dẫm/ chốn ở</w:t>
      </w:r>
      <w:r>
        <w:rPr>
          <w:sz w:val="24"/>
        </w:rPr>
        <w:tab/>
      </w:r>
      <w:r>
        <w:rPr>
          <w:b/>
          <w:color w:val="0000FF"/>
          <w:sz w:val="24"/>
        </w:rPr>
        <w:t xml:space="preserve">C. </w:t>
      </w:r>
      <w:r>
        <w:rPr>
          <w:sz w:val="24"/>
        </w:rPr>
        <w:t>dò giẫm/</w:t>
      </w:r>
      <w:r>
        <w:rPr>
          <w:spacing w:val="-2"/>
          <w:sz w:val="24"/>
        </w:rPr>
        <w:t xml:space="preserve"> </w:t>
      </w:r>
      <w:r>
        <w:rPr>
          <w:sz w:val="24"/>
        </w:rPr>
        <w:t>chốn</w:t>
      </w:r>
      <w:r>
        <w:rPr>
          <w:spacing w:val="-1"/>
          <w:sz w:val="24"/>
        </w:rPr>
        <w:t xml:space="preserve"> </w:t>
      </w:r>
      <w:r>
        <w:rPr>
          <w:sz w:val="24"/>
        </w:rPr>
        <w:t>ở</w:t>
      </w:r>
      <w:r>
        <w:rPr>
          <w:sz w:val="24"/>
        </w:rPr>
        <w:tab/>
      </w:r>
      <w:r>
        <w:rPr>
          <w:b/>
          <w:color w:val="0000FF"/>
          <w:sz w:val="24"/>
        </w:rPr>
        <w:t xml:space="preserve">D. </w:t>
      </w:r>
      <w:r>
        <w:rPr>
          <w:sz w:val="24"/>
        </w:rPr>
        <w:t>dò giẫm/ trốn</w:t>
      </w:r>
      <w:r>
        <w:rPr>
          <w:spacing w:val="-3"/>
          <w:sz w:val="24"/>
        </w:rPr>
        <w:t xml:space="preserve"> </w:t>
      </w:r>
      <w:r>
        <w:rPr>
          <w:sz w:val="24"/>
        </w:rPr>
        <w:t>ở</w:t>
      </w:r>
    </w:p>
    <w:p w14:paraId="50DFC95F">
      <w:pPr>
        <w:pStyle w:val="8"/>
        <w:numPr>
          <w:ilvl w:val="0"/>
          <w:numId w:val="1"/>
        </w:numPr>
        <w:tabs>
          <w:tab w:val="left" w:pos="638"/>
        </w:tabs>
        <w:spacing w:before="1" w:after="0" w:line="240" w:lineRule="auto"/>
        <w:ind w:left="260" w:right="259" w:firstLine="0"/>
        <w:jc w:val="both"/>
        <w:rPr>
          <w:color w:val="0000FF"/>
          <w:sz w:val="24"/>
        </w:rPr>
      </w:pPr>
      <w:r>
        <w:rPr>
          <w:i/>
          <w:sz w:val="24"/>
        </w:rPr>
        <w:t xml:space="preserve">“Nhưng tôi yêu mùa xuân nhất vào khoảng sau ngày rằm tháng giêng, Tết chưa hết hẳn, đào hơi phai nhưng nhụy vẫn còn phong, cỏ không mướt xanh như cuối đông, đầu giêng, nhưng trái lại, lại nức một mùi hương man mác” </w:t>
      </w:r>
      <w:r>
        <w:rPr>
          <w:sz w:val="24"/>
        </w:rPr>
        <w:t>(Vũ Bằng). Từ “phong” trong câu có nghĩa là</w:t>
      </w:r>
      <w:r>
        <w:rPr>
          <w:spacing w:val="-8"/>
          <w:sz w:val="24"/>
        </w:rPr>
        <w:t xml:space="preserve"> </w:t>
      </w:r>
      <w:r>
        <w:rPr>
          <w:sz w:val="24"/>
        </w:rPr>
        <w:t>gì?</w:t>
      </w:r>
    </w:p>
    <w:p w14:paraId="28E70CCD">
      <w:pPr>
        <w:pStyle w:val="8"/>
        <w:numPr>
          <w:ilvl w:val="1"/>
          <w:numId w:val="1"/>
        </w:numPr>
        <w:tabs>
          <w:tab w:val="left" w:pos="837"/>
          <w:tab w:val="left" w:pos="3092"/>
          <w:tab w:val="left" w:pos="5932"/>
          <w:tab w:val="left" w:pos="8767"/>
        </w:tabs>
        <w:spacing w:before="0" w:after="0" w:line="240" w:lineRule="auto"/>
        <w:ind w:left="836" w:right="0" w:hanging="297"/>
        <w:jc w:val="both"/>
        <w:rPr>
          <w:color w:val="0000FF"/>
          <w:sz w:val="24"/>
        </w:rPr>
      </w:pPr>
      <w:r>
        <w:rPr>
          <w:sz w:val="24"/>
        </w:rPr>
        <w:t>Đẹp</w:t>
      </w:r>
      <w:r>
        <w:rPr>
          <w:spacing w:val="-1"/>
          <w:sz w:val="24"/>
        </w:rPr>
        <w:t xml:space="preserve"> </w:t>
      </w:r>
      <w:r>
        <w:rPr>
          <w:sz w:val="24"/>
        </w:rPr>
        <w:t>đẽ</w:t>
      </w:r>
      <w:r>
        <w:rPr>
          <w:sz w:val="24"/>
        </w:rPr>
        <w:tab/>
      </w:r>
      <w:r>
        <w:rPr>
          <w:b/>
          <w:color w:val="0000FF"/>
          <w:sz w:val="24"/>
        </w:rPr>
        <w:t>B.</w:t>
      </w:r>
      <w:r>
        <w:rPr>
          <w:b/>
          <w:color w:val="0000FF"/>
          <w:spacing w:val="-1"/>
          <w:sz w:val="24"/>
        </w:rPr>
        <w:t xml:space="preserve"> </w:t>
      </w:r>
      <w:r>
        <w:rPr>
          <w:sz w:val="24"/>
        </w:rPr>
        <w:t>Cơn</w:t>
      </w:r>
      <w:r>
        <w:rPr>
          <w:spacing w:val="-3"/>
          <w:sz w:val="24"/>
        </w:rPr>
        <w:t xml:space="preserve"> </w:t>
      </w:r>
      <w:r>
        <w:rPr>
          <w:sz w:val="24"/>
        </w:rPr>
        <w:t>gió</w:t>
      </w:r>
      <w:r>
        <w:rPr>
          <w:sz w:val="24"/>
        </w:rPr>
        <w:tab/>
      </w:r>
      <w:r>
        <w:rPr>
          <w:b/>
          <w:color w:val="0000FF"/>
          <w:sz w:val="24"/>
        </w:rPr>
        <w:t>C.</w:t>
      </w:r>
      <w:r>
        <w:rPr>
          <w:b/>
          <w:color w:val="0000FF"/>
          <w:spacing w:val="-1"/>
          <w:sz w:val="24"/>
        </w:rPr>
        <w:t xml:space="preserve"> </w:t>
      </w:r>
      <w:r>
        <w:rPr>
          <w:sz w:val="24"/>
        </w:rPr>
        <w:t>Bọc</w:t>
      </w:r>
      <w:r>
        <w:rPr>
          <w:spacing w:val="-5"/>
          <w:sz w:val="24"/>
        </w:rPr>
        <w:t xml:space="preserve"> </w:t>
      </w:r>
      <w:r>
        <w:rPr>
          <w:sz w:val="24"/>
        </w:rPr>
        <w:t>kín</w:t>
      </w:r>
      <w:r>
        <w:rPr>
          <w:sz w:val="24"/>
        </w:rPr>
        <w:tab/>
      </w:r>
      <w:r>
        <w:rPr>
          <w:b/>
          <w:color w:val="0000FF"/>
          <w:sz w:val="24"/>
        </w:rPr>
        <w:t xml:space="preserve">D. </w:t>
      </w:r>
      <w:r>
        <w:rPr>
          <w:sz w:val="24"/>
        </w:rPr>
        <w:t>Oai</w:t>
      </w:r>
      <w:r>
        <w:rPr>
          <w:spacing w:val="-1"/>
          <w:sz w:val="24"/>
        </w:rPr>
        <w:t xml:space="preserve"> </w:t>
      </w:r>
      <w:r>
        <w:rPr>
          <w:sz w:val="24"/>
        </w:rPr>
        <w:t>phong</w:t>
      </w:r>
    </w:p>
    <w:p w14:paraId="14DA8D4E">
      <w:pPr>
        <w:pStyle w:val="8"/>
        <w:numPr>
          <w:ilvl w:val="0"/>
          <w:numId w:val="1"/>
        </w:numPr>
        <w:tabs>
          <w:tab w:val="left" w:pos="621"/>
        </w:tabs>
        <w:spacing w:before="0" w:after="0" w:line="240" w:lineRule="auto"/>
        <w:ind w:left="620" w:right="0" w:hanging="361"/>
        <w:jc w:val="both"/>
        <w:rPr>
          <w:color w:val="0000FF"/>
          <w:sz w:val="24"/>
        </w:rPr>
      </w:pPr>
      <w:r>
        <w:rPr>
          <w:sz w:val="24"/>
        </w:rPr>
        <w:t>“</w:t>
      </w:r>
      <w:r>
        <w:rPr>
          <w:i/>
          <w:sz w:val="24"/>
        </w:rPr>
        <w:t>Bằng một giọng thân tình</w:t>
      </w:r>
      <w:r>
        <w:rPr>
          <w:sz w:val="24"/>
        </w:rPr>
        <w:t>, thầy khuyên chúng em cố gắng học cho tốt” trạng ngữ sau có tác dụng</w:t>
      </w:r>
      <w:r>
        <w:rPr>
          <w:spacing w:val="-29"/>
          <w:sz w:val="24"/>
        </w:rPr>
        <w:t xml:space="preserve"> </w:t>
      </w:r>
      <w:r>
        <w:rPr>
          <w:sz w:val="24"/>
        </w:rPr>
        <w:t>gì?</w:t>
      </w:r>
    </w:p>
    <w:p w14:paraId="1489AD58">
      <w:pPr>
        <w:pStyle w:val="8"/>
        <w:numPr>
          <w:ilvl w:val="1"/>
          <w:numId w:val="1"/>
        </w:numPr>
        <w:tabs>
          <w:tab w:val="left" w:pos="837"/>
          <w:tab w:val="left" w:pos="5932"/>
        </w:tabs>
        <w:spacing w:before="0" w:after="0" w:line="240" w:lineRule="auto"/>
        <w:ind w:left="836" w:right="0" w:hanging="297"/>
        <w:jc w:val="both"/>
        <w:rPr>
          <w:color w:val="0000FF"/>
          <w:sz w:val="24"/>
        </w:rPr>
      </w:pPr>
      <w:r>
        <w:rPr>
          <w:sz w:val="24"/>
        </w:rPr>
        <w:t>Trạng ngữ chỉ</w:t>
      </w:r>
      <w:r>
        <w:rPr>
          <w:spacing w:val="-8"/>
          <w:sz w:val="24"/>
        </w:rPr>
        <w:t xml:space="preserve"> </w:t>
      </w:r>
      <w:r>
        <w:rPr>
          <w:sz w:val="24"/>
        </w:rPr>
        <w:t>thời</w:t>
      </w:r>
      <w:r>
        <w:rPr>
          <w:spacing w:val="-1"/>
          <w:sz w:val="24"/>
        </w:rPr>
        <w:t xml:space="preserve"> </w:t>
      </w:r>
      <w:r>
        <w:rPr>
          <w:sz w:val="24"/>
        </w:rPr>
        <w:t>gian</w:t>
      </w:r>
      <w:r>
        <w:rPr>
          <w:sz w:val="24"/>
        </w:rPr>
        <w:tab/>
      </w:r>
      <w:r>
        <w:rPr>
          <w:b/>
          <w:color w:val="0000FF"/>
          <w:sz w:val="24"/>
        </w:rPr>
        <w:t xml:space="preserve">B. </w:t>
      </w:r>
      <w:r>
        <w:rPr>
          <w:sz w:val="24"/>
        </w:rPr>
        <w:t>Trạng ngữ chỉ địa</w:t>
      </w:r>
      <w:r>
        <w:rPr>
          <w:spacing w:val="-3"/>
          <w:sz w:val="24"/>
        </w:rPr>
        <w:t xml:space="preserve"> </w:t>
      </w:r>
      <w:r>
        <w:rPr>
          <w:sz w:val="24"/>
        </w:rPr>
        <w:t>điểm</w:t>
      </w:r>
    </w:p>
    <w:p w14:paraId="5A9AA223">
      <w:pPr>
        <w:pStyle w:val="5"/>
        <w:tabs>
          <w:tab w:val="left" w:pos="5932"/>
        </w:tabs>
        <w:ind w:left="543"/>
        <w:jc w:val="both"/>
      </w:pPr>
      <w:r>
        <w:rPr>
          <w:b/>
          <w:color w:val="0000FF"/>
        </w:rPr>
        <w:t xml:space="preserve">C. </w:t>
      </w:r>
      <w:r>
        <w:t>Trạng ngữ chỉ</w:t>
      </w:r>
      <w:r>
        <w:rPr>
          <w:spacing w:val="-13"/>
        </w:rPr>
        <w:t xml:space="preserve"> </w:t>
      </w:r>
      <w:r>
        <w:t>nguyên</w:t>
      </w:r>
      <w:r>
        <w:rPr>
          <w:spacing w:val="2"/>
        </w:rPr>
        <w:t xml:space="preserve"> </w:t>
      </w:r>
      <w:r>
        <w:t>nhân</w:t>
      </w:r>
      <w:r>
        <w:tab/>
      </w:r>
      <w:r>
        <w:rPr>
          <w:b/>
          <w:color w:val="0000FF"/>
        </w:rPr>
        <w:t xml:space="preserve">D. </w:t>
      </w:r>
      <w:r>
        <w:t>Trạng ngữ chỉ phương</w:t>
      </w:r>
      <w:r>
        <w:rPr>
          <w:spacing w:val="-4"/>
        </w:rPr>
        <w:t xml:space="preserve"> </w:t>
      </w:r>
      <w:r>
        <w:t>tiện</w:t>
      </w:r>
    </w:p>
    <w:p w14:paraId="5369C761">
      <w:pPr>
        <w:pStyle w:val="8"/>
        <w:numPr>
          <w:ilvl w:val="0"/>
          <w:numId w:val="1"/>
        </w:numPr>
        <w:tabs>
          <w:tab w:val="left" w:pos="628"/>
        </w:tabs>
        <w:spacing w:before="0" w:after="0" w:line="240" w:lineRule="auto"/>
        <w:ind w:left="627" w:right="0" w:hanging="371"/>
        <w:jc w:val="both"/>
        <w:rPr>
          <w:i/>
          <w:color w:val="0000FF"/>
          <w:sz w:val="24"/>
        </w:rPr>
      </w:pPr>
      <w:r>
        <w:rPr>
          <w:i/>
          <w:sz w:val="24"/>
        </w:rPr>
        <w:t>“Em</w:t>
      </w:r>
      <w:r>
        <w:rPr>
          <w:i/>
          <w:spacing w:val="5"/>
          <w:sz w:val="24"/>
        </w:rPr>
        <w:t xml:space="preserve"> </w:t>
      </w:r>
      <w:r>
        <w:rPr>
          <w:i/>
          <w:sz w:val="24"/>
        </w:rPr>
        <w:t>yêu</w:t>
      </w:r>
      <w:r>
        <w:rPr>
          <w:i/>
          <w:spacing w:val="8"/>
          <w:sz w:val="24"/>
        </w:rPr>
        <w:t xml:space="preserve"> </w:t>
      </w:r>
      <w:r>
        <w:rPr>
          <w:i/>
          <w:sz w:val="24"/>
        </w:rPr>
        <w:t>những</w:t>
      </w:r>
      <w:r>
        <w:rPr>
          <w:i/>
          <w:spacing w:val="9"/>
          <w:sz w:val="24"/>
        </w:rPr>
        <w:t xml:space="preserve"> </w:t>
      </w:r>
      <w:r>
        <w:rPr>
          <w:i/>
          <w:sz w:val="24"/>
        </w:rPr>
        <w:t>hàng</w:t>
      </w:r>
      <w:r>
        <w:rPr>
          <w:i/>
          <w:spacing w:val="9"/>
          <w:sz w:val="24"/>
        </w:rPr>
        <w:t xml:space="preserve"> </w:t>
      </w:r>
      <w:r>
        <w:rPr>
          <w:i/>
          <w:sz w:val="24"/>
        </w:rPr>
        <w:t>cây</w:t>
      </w:r>
      <w:r>
        <w:rPr>
          <w:i/>
          <w:spacing w:val="5"/>
          <w:sz w:val="24"/>
        </w:rPr>
        <w:t xml:space="preserve"> </w:t>
      </w:r>
      <w:r>
        <w:rPr>
          <w:i/>
          <w:sz w:val="24"/>
        </w:rPr>
        <w:t>xanh</w:t>
      </w:r>
      <w:r>
        <w:rPr>
          <w:i/>
          <w:spacing w:val="7"/>
          <w:sz w:val="24"/>
        </w:rPr>
        <w:t xml:space="preserve"> </w:t>
      </w:r>
      <w:r>
        <w:rPr>
          <w:i/>
          <w:sz w:val="24"/>
        </w:rPr>
        <w:t>tươi</w:t>
      </w:r>
      <w:r>
        <w:rPr>
          <w:i/>
          <w:spacing w:val="9"/>
          <w:sz w:val="24"/>
        </w:rPr>
        <w:t xml:space="preserve"> </w:t>
      </w:r>
      <w:r>
        <w:rPr>
          <w:i/>
          <w:sz w:val="24"/>
        </w:rPr>
        <w:t>chúng</w:t>
      </w:r>
      <w:r>
        <w:rPr>
          <w:i/>
          <w:spacing w:val="8"/>
          <w:sz w:val="24"/>
        </w:rPr>
        <w:t xml:space="preserve"> </w:t>
      </w:r>
      <w:r>
        <w:rPr>
          <w:i/>
          <w:sz w:val="24"/>
        </w:rPr>
        <w:t>làm</w:t>
      </w:r>
      <w:r>
        <w:rPr>
          <w:i/>
          <w:spacing w:val="10"/>
          <w:sz w:val="24"/>
        </w:rPr>
        <w:t xml:space="preserve"> </w:t>
      </w:r>
      <w:r>
        <w:rPr>
          <w:i/>
          <w:sz w:val="24"/>
        </w:rPr>
        <w:t>cho</w:t>
      </w:r>
      <w:r>
        <w:rPr>
          <w:i/>
          <w:spacing w:val="8"/>
          <w:sz w:val="24"/>
        </w:rPr>
        <w:t xml:space="preserve"> </w:t>
      </w:r>
      <w:r>
        <w:rPr>
          <w:i/>
          <w:sz w:val="24"/>
        </w:rPr>
        <w:t>con</w:t>
      </w:r>
      <w:r>
        <w:rPr>
          <w:i/>
          <w:spacing w:val="9"/>
          <w:sz w:val="24"/>
        </w:rPr>
        <w:t xml:space="preserve"> </w:t>
      </w:r>
      <w:r>
        <w:rPr>
          <w:i/>
          <w:sz w:val="24"/>
        </w:rPr>
        <w:t>đường</w:t>
      </w:r>
      <w:r>
        <w:rPr>
          <w:i/>
          <w:spacing w:val="6"/>
          <w:sz w:val="24"/>
        </w:rPr>
        <w:t xml:space="preserve"> </w:t>
      </w:r>
      <w:r>
        <w:rPr>
          <w:i/>
          <w:sz w:val="24"/>
        </w:rPr>
        <w:t>tới</w:t>
      </w:r>
      <w:r>
        <w:rPr>
          <w:i/>
          <w:spacing w:val="9"/>
          <w:sz w:val="24"/>
        </w:rPr>
        <w:t xml:space="preserve"> </w:t>
      </w:r>
      <w:r>
        <w:rPr>
          <w:i/>
          <w:sz w:val="24"/>
        </w:rPr>
        <w:t>trường</w:t>
      </w:r>
      <w:r>
        <w:rPr>
          <w:i/>
          <w:spacing w:val="7"/>
          <w:sz w:val="24"/>
        </w:rPr>
        <w:t xml:space="preserve"> </w:t>
      </w:r>
      <w:r>
        <w:rPr>
          <w:i/>
          <w:sz w:val="24"/>
        </w:rPr>
        <w:t>của</w:t>
      </w:r>
      <w:r>
        <w:rPr>
          <w:i/>
          <w:spacing w:val="8"/>
          <w:sz w:val="24"/>
        </w:rPr>
        <w:t xml:space="preserve"> </w:t>
      </w:r>
      <w:r>
        <w:rPr>
          <w:i/>
          <w:sz w:val="24"/>
        </w:rPr>
        <w:t>chúng</w:t>
      </w:r>
      <w:r>
        <w:rPr>
          <w:i/>
          <w:spacing w:val="11"/>
          <w:sz w:val="24"/>
        </w:rPr>
        <w:t xml:space="preserve"> </w:t>
      </w:r>
      <w:r>
        <w:rPr>
          <w:i/>
          <w:sz w:val="24"/>
        </w:rPr>
        <w:t>em</w:t>
      </w:r>
      <w:r>
        <w:rPr>
          <w:i/>
          <w:spacing w:val="6"/>
          <w:sz w:val="24"/>
        </w:rPr>
        <w:t xml:space="preserve"> </w:t>
      </w:r>
      <w:r>
        <w:rPr>
          <w:i/>
          <w:sz w:val="24"/>
        </w:rPr>
        <w:t>rợp</w:t>
      </w:r>
      <w:r>
        <w:rPr>
          <w:i/>
          <w:spacing w:val="6"/>
          <w:sz w:val="24"/>
        </w:rPr>
        <w:t xml:space="preserve"> </w:t>
      </w:r>
      <w:r>
        <w:rPr>
          <w:i/>
          <w:sz w:val="24"/>
        </w:rPr>
        <w:t>bóng</w:t>
      </w:r>
      <w:r>
        <w:rPr>
          <w:i/>
          <w:spacing w:val="11"/>
          <w:sz w:val="24"/>
        </w:rPr>
        <w:t xml:space="preserve"> </w:t>
      </w:r>
      <w:r>
        <w:rPr>
          <w:i/>
          <w:sz w:val="24"/>
        </w:rPr>
        <w:t>mát”</w:t>
      </w:r>
    </w:p>
    <w:p w14:paraId="4BE1779D">
      <w:pPr>
        <w:pStyle w:val="5"/>
        <w:jc w:val="both"/>
      </w:pPr>
      <w:r>
        <w:t>Đây là câu:</w:t>
      </w:r>
    </w:p>
    <w:p w14:paraId="192CBB47">
      <w:pPr>
        <w:pStyle w:val="8"/>
        <w:numPr>
          <w:ilvl w:val="1"/>
          <w:numId w:val="1"/>
        </w:numPr>
        <w:tabs>
          <w:tab w:val="left" w:pos="837"/>
          <w:tab w:val="left" w:pos="3092"/>
          <w:tab w:val="left" w:pos="5932"/>
          <w:tab w:val="left" w:pos="8767"/>
        </w:tabs>
        <w:spacing w:before="0" w:after="0" w:line="240" w:lineRule="auto"/>
        <w:ind w:left="836" w:right="0" w:hanging="297"/>
        <w:jc w:val="both"/>
        <w:rPr>
          <w:color w:val="0000FF"/>
          <w:sz w:val="24"/>
        </w:rPr>
      </w:pPr>
      <w:r>
        <w:rPr>
          <w:sz w:val="24"/>
        </w:rPr>
        <w:t>thiếu</w:t>
      </w:r>
      <w:r>
        <w:rPr>
          <w:spacing w:val="-2"/>
          <w:sz w:val="24"/>
        </w:rPr>
        <w:t xml:space="preserve"> </w:t>
      </w:r>
      <w:r>
        <w:rPr>
          <w:sz w:val="24"/>
        </w:rPr>
        <w:t>chủ</w:t>
      </w:r>
      <w:r>
        <w:rPr>
          <w:spacing w:val="-2"/>
          <w:sz w:val="24"/>
        </w:rPr>
        <w:t xml:space="preserve"> </w:t>
      </w:r>
      <w:r>
        <w:rPr>
          <w:sz w:val="24"/>
        </w:rPr>
        <w:t>ngữ</w:t>
      </w:r>
      <w:r>
        <w:rPr>
          <w:sz w:val="24"/>
        </w:rPr>
        <w:tab/>
      </w:r>
      <w:r>
        <w:rPr>
          <w:b/>
          <w:color w:val="0000FF"/>
          <w:sz w:val="24"/>
        </w:rPr>
        <w:t xml:space="preserve">B. </w:t>
      </w:r>
      <w:r>
        <w:rPr>
          <w:sz w:val="24"/>
        </w:rPr>
        <w:t>thiếu</w:t>
      </w:r>
      <w:r>
        <w:rPr>
          <w:spacing w:val="-1"/>
          <w:sz w:val="24"/>
        </w:rPr>
        <w:t xml:space="preserve"> </w:t>
      </w:r>
      <w:r>
        <w:rPr>
          <w:sz w:val="24"/>
        </w:rPr>
        <w:t>vị</w:t>
      </w:r>
      <w:r>
        <w:rPr>
          <w:spacing w:val="-1"/>
          <w:sz w:val="24"/>
        </w:rPr>
        <w:t xml:space="preserve"> </w:t>
      </w:r>
      <w:r>
        <w:rPr>
          <w:sz w:val="24"/>
        </w:rPr>
        <w:t>ngữ</w:t>
      </w:r>
      <w:r>
        <w:rPr>
          <w:sz w:val="24"/>
        </w:rPr>
        <w:tab/>
      </w:r>
      <w:r>
        <w:rPr>
          <w:b/>
          <w:color w:val="0000FF"/>
          <w:sz w:val="24"/>
        </w:rPr>
        <w:t xml:space="preserve">C. </w:t>
      </w:r>
      <w:r>
        <w:rPr>
          <w:sz w:val="24"/>
        </w:rPr>
        <w:t>thiếu quan</w:t>
      </w:r>
      <w:r>
        <w:rPr>
          <w:spacing w:val="-2"/>
          <w:sz w:val="24"/>
        </w:rPr>
        <w:t xml:space="preserve"> </w:t>
      </w:r>
      <w:r>
        <w:rPr>
          <w:sz w:val="24"/>
        </w:rPr>
        <w:t>hệ</w:t>
      </w:r>
      <w:r>
        <w:rPr>
          <w:spacing w:val="-1"/>
          <w:sz w:val="24"/>
        </w:rPr>
        <w:t xml:space="preserve"> </w:t>
      </w:r>
      <w:r>
        <w:rPr>
          <w:sz w:val="24"/>
        </w:rPr>
        <w:t>từ</w:t>
      </w:r>
      <w:r>
        <w:rPr>
          <w:sz w:val="24"/>
        </w:rPr>
        <w:tab/>
      </w:r>
      <w:r>
        <w:rPr>
          <w:b/>
          <w:color w:val="0000FF"/>
          <w:sz w:val="24"/>
        </w:rPr>
        <w:t xml:space="preserve">D. </w:t>
      </w:r>
      <w:r>
        <w:rPr>
          <w:sz w:val="24"/>
        </w:rPr>
        <w:t>sai</w:t>
      </w:r>
      <w:r>
        <w:rPr>
          <w:spacing w:val="-2"/>
          <w:sz w:val="24"/>
        </w:rPr>
        <w:t xml:space="preserve"> </w:t>
      </w:r>
      <w:r>
        <w:rPr>
          <w:sz w:val="24"/>
        </w:rPr>
        <w:t>logic</w:t>
      </w:r>
    </w:p>
    <w:p w14:paraId="7A15B8FD">
      <w:pPr>
        <w:pStyle w:val="8"/>
        <w:numPr>
          <w:ilvl w:val="0"/>
          <w:numId w:val="1"/>
        </w:numPr>
        <w:tabs>
          <w:tab w:val="left" w:pos="633"/>
        </w:tabs>
        <w:spacing w:before="0" w:after="0" w:line="240" w:lineRule="auto"/>
        <w:ind w:left="260" w:right="258" w:firstLine="0"/>
        <w:jc w:val="both"/>
        <w:rPr>
          <w:i/>
          <w:color w:val="0000FF"/>
          <w:sz w:val="24"/>
        </w:rPr>
      </w:pPr>
      <w:r>
        <w:rPr>
          <w:sz w:val="24"/>
        </w:rPr>
        <w:t xml:space="preserve">Nhận xét về cách thức trình bày đoạn văn: </w:t>
      </w:r>
      <w:r>
        <w:rPr>
          <w:i/>
          <w:sz w:val="24"/>
        </w:rPr>
        <w:t>“Trong tập “Nhật kí trong tù”(Hồ Chí Minh), có những bài phác họa sơ sài mà chân thực đậm đà, càng tìm hiểu càng thú vị như đang chiêm ngưỡng một bức tranh cổ điển. Có những bài cảnh lồng lộng sinh động như những tấm thảm thuê nền gấm chỉ vàng. Cũng có những bài làm cho người đọc nghĩ tới những bức tranh sơn mài thâm trầm, sâu</w:t>
      </w:r>
      <w:r>
        <w:rPr>
          <w:i/>
          <w:spacing w:val="-11"/>
          <w:sz w:val="24"/>
        </w:rPr>
        <w:t xml:space="preserve"> </w:t>
      </w:r>
      <w:r>
        <w:rPr>
          <w:i/>
          <w:sz w:val="24"/>
        </w:rPr>
        <w:t>sắc.”</w:t>
      </w:r>
    </w:p>
    <w:p w14:paraId="304FA104">
      <w:pPr>
        <w:pStyle w:val="8"/>
        <w:numPr>
          <w:ilvl w:val="1"/>
          <w:numId w:val="1"/>
        </w:numPr>
        <w:tabs>
          <w:tab w:val="left" w:pos="837"/>
          <w:tab w:val="left" w:pos="8767"/>
        </w:tabs>
        <w:spacing w:before="0" w:after="0" w:line="240" w:lineRule="auto"/>
        <w:ind w:left="260" w:right="254" w:firstLine="283"/>
        <w:jc w:val="both"/>
        <w:rPr>
          <w:color w:val="0000FF"/>
          <w:sz w:val="24"/>
        </w:rPr>
      </w:pPr>
      <w:r>
        <w:rPr>
          <w:sz w:val="24"/>
        </w:rPr>
        <w:t xml:space="preserve">Đoạn văn diễn dịch       </w:t>
      </w:r>
      <w:r>
        <w:rPr>
          <w:b/>
          <w:color w:val="0000FF"/>
          <w:sz w:val="24"/>
        </w:rPr>
        <w:t xml:space="preserve">B. </w:t>
      </w:r>
      <w:r>
        <w:rPr>
          <w:sz w:val="24"/>
        </w:rPr>
        <w:t xml:space="preserve">Đoạn văn tổng phân hợp   </w:t>
      </w:r>
      <w:r>
        <w:rPr>
          <w:b/>
          <w:color w:val="0000FF"/>
          <w:sz w:val="24"/>
        </w:rPr>
        <w:t xml:space="preserve">C. </w:t>
      </w:r>
      <w:r>
        <w:rPr>
          <w:sz w:val="24"/>
        </w:rPr>
        <w:t>Đoạn</w:t>
      </w:r>
      <w:r>
        <w:rPr>
          <w:spacing w:val="-13"/>
          <w:sz w:val="24"/>
        </w:rPr>
        <w:t xml:space="preserve"> </w:t>
      </w:r>
      <w:r>
        <w:rPr>
          <w:spacing w:val="5"/>
          <w:sz w:val="24"/>
        </w:rPr>
        <w:t>vănquy</w:t>
      </w:r>
      <w:r>
        <w:rPr>
          <w:spacing w:val="-10"/>
          <w:sz w:val="24"/>
        </w:rPr>
        <w:t xml:space="preserve"> </w:t>
      </w:r>
      <w:r>
        <w:rPr>
          <w:sz w:val="24"/>
        </w:rPr>
        <w:t>nạp</w:t>
      </w:r>
      <w:r>
        <w:rPr>
          <w:sz w:val="24"/>
        </w:rPr>
        <w:tab/>
      </w:r>
      <w:r>
        <w:rPr>
          <w:b/>
          <w:color w:val="0000FF"/>
          <w:sz w:val="24"/>
        </w:rPr>
        <w:t xml:space="preserve">D. </w:t>
      </w:r>
      <w:r>
        <w:rPr>
          <w:sz w:val="24"/>
        </w:rPr>
        <w:t>Đoạn văn song hành</w:t>
      </w:r>
    </w:p>
    <w:p w14:paraId="21EB5AB0">
      <w:pPr>
        <w:pStyle w:val="5"/>
        <w:ind w:right="270"/>
        <w:jc w:val="both"/>
      </w:pPr>
      <w:r>
        <w:t>Đoạn văn song hành (Không có câu chủ đề): Đây là đoạn văn có các câu triển khai nội dung song song nhau, không nội dung nào bao trùm lên nội dung nào. Mỗi câu trong đoạn văn nêu một khía cạnh của chủ đề đoạn văn, làm rõ cho nội dung đọan văn.</w:t>
      </w:r>
    </w:p>
    <w:p w14:paraId="0A15A315">
      <w:pPr>
        <w:pStyle w:val="8"/>
        <w:numPr>
          <w:ilvl w:val="0"/>
          <w:numId w:val="1"/>
        </w:numPr>
        <w:tabs>
          <w:tab w:val="left" w:pos="621"/>
        </w:tabs>
        <w:spacing w:before="0" w:after="0" w:line="240" w:lineRule="auto"/>
        <w:ind w:left="260" w:right="3593" w:firstLine="0"/>
        <w:jc w:val="both"/>
        <w:rPr>
          <w:color w:val="0000FF"/>
          <w:sz w:val="24"/>
        </w:rPr>
      </w:pPr>
      <w:r>
        <w:rPr>
          <w:i/>
          <w:sz w:val="24"/>
        </w:rPr>
        <w:t xml:space="preserve">“Tiếng gà/ Giục quả na/ Mở mắt/ Tròn xoe” </w:t>
      </w:r>
      <w:r>
        <w:rPr>
          <w:sz w:val="24"/>
        </w:rPr>
        <w:t>(</w:t>
      </w:r>
      <w:r>
        <w:rPr>
          <w:i/>
          <w:sz w:val="24"/>
        </w:rPr>
        <w:t>Ò ó o</w:t>
      </w:r>
      <w:r>
        <w:rPr>
          <w:sz w:val="24"/>
        </w:rPr>
        <w:t>, Trần Đăng Khoa) Từ “mắt” trong đoạn thơ trên được được dùng với nghĩa nào sau</w:t>
      </w:r>
      <w:r>
        <w:rPr>
          <w:spacing w:val="-24"/>
          <w:sz w:val="24"/>
        </w:rPr>
        <w:t xml:space="preserve"> </w:t>
      </w:r>
      <w:r>
        <w:rPr>
          <w:sz w:val="24"/>
        </w:rPr>
        <w:t>đây:</w:t>
      </w:r>
    </w:p>
    <w:p w14:paraId="6D49141E">
      <w:pPr>
        <w:pStyle w:val="8"/>
        <w:numPr>
          <w:ilvl w:val="1"/>
          <w:numId w:val="1"/>
        </w:numPr>
        <w:tabs>
          <w:tab w:val="left" w:pos="837"/>
        </w:tabs>
        <w:spacing w:before="1" w:after="0" w:line="240" w:lineRule="auto"/>
        <w:ind w:left="836" w:right="0" w:hanging="297"/>
        <w:jc w:val="left"/>
        <w:rPr>
          <w:color w:val="0000FF"/>
          <w:sz w:val="24"/>
        </w:rPr>
      </w:pPr>
      <w:r>
        <w:rPr>
          <w:sz w:val="24"/>
        </w:rPr>
        <w:t>Cơ quan để nhìn của người hay động</w:t>
      </w:r>
      <w:r>
        <w:rPr>
          <w:spacing w:val="-19"/>
          <w:sz w:val="24"/>
        </w:rPr>
        <w:t xml:space="preserve"> </w:t>
      </w:r>
      <w:r>
        <w:rPr>
          <w:sz w:val="24"/>
        </w:rPr>
        <w:t>vật.</w:t>
      </w:r>
    </w:p>
    <w:p w14:paraId="5DC9B39A">
      <w:pPr>
        <w:pStyle w:val="8"/>
        <w:numPr>
          <w:ilvl w:val="1"/>
          <w:numId w:val="1"/>
        </w:numPr>
        <w:tabs>
          <w:tab w:val="left" w:pos="825"/>
        </w:tabs>
        <w:spacing w:before="0" w:after="0" w:line="240" w:lineRule="auto"/>
        <w:ind w:left="824" w:right="0" w:hanging="285"/>
        <w:jc w:val="left"/>
        <w:rPr>
          <w:color w:val="0000FF"/>
          <w:sz w:val="24"/>
        </w:rPr>
      </w:pPr>
      <w:r>
        <w:rPr>
          <w:sz w:val="24"/>
        </w:rPr>
        <w:t>Chỗ lồi lõm giống hình con mắt, mang chồi, ở thân một số</w:t>
      </w:r>
      <w:r>
        <w:rPr>
          <w:spacing w:val="-10"/>
          <w:sz w:val="24"/>
        </w:rPr>
        <w:t xml:space="preserve"> </w:t>
      </w:r>
      <w:r>
        <w:rPr>
          <w:sz w:val="24"/>
        </w:rPr>
        <w:t>cây.</w:t>
      </w:r>
    </w:p>
    <w:p w14:paraId="3271AB3D">
      <w:pPr>
        <w:pStyle w:val="8"/>
        <w:numPr>
          <w:ilvl w:val="1"/>
          <w:numId w:val="1"/>
        </w:numPr>
        <w:tabs>
          <w:tab w:val="left" w:pos="837"/>
        </w:tabs>
        <w:spacing w:before="0" w:after="0" w:line="240" w:lineRule="auto"/>
        <w:ind w:left="836" w:right="0" w:hanging="297"/>
        <w:jc w:val="left"/>
        <w:rPr>
          <w:color w:val="0000FF"/>
          <w:sz w:val="24"/>
        </w:rPr>
      </w:pPr>
      <w:r>
        <w:rPr>
          <w:sz w:val="24"/>
        </w:rPr>
        <w:t>Bộ phận giống hình con mắt ở ngoài vỏ một số</w:t>
      </w:r>
      <w:r>
        <w:rPr>
          <w:spacing w:val="-1"/>
          <w:sz w:val="24"/>
        </w:rPr>
        <w:t xml:space="preserve"> </w:t>
      </w:r>
      <w:r>
        <w:rPr>
          <w:sz w:val="24"/>
        </w:rPr>
        <w:t>quả.</w:t>
      </w:r>
    </w:p>
    <w:p w14:paraId="630BAE83">
      <w:pPr>
        <w:pStyle w:val="8"/>
        <w:numPr>
          <w:ilvl w:val="1"/>
          <w:numId w:val="1"/>
        </w:numPr>
        <w:tabs>
          <w:tab w:val="left" w:pos="837"/>
        </w:tabs>
        <w:spacing w:before="0" w:after="0" w:line="240" w:lineRule="auto"/>
        <w:ind w:left="836" w:right="0" w:hanging="297"/>
        <w:jc w:val="left"/>
        <w:rPr>
          <w:color w:val="0000FF"/>
          <w:sz w:val="24"/>
        </w:rPr>
      </w:pPr>
      <w:r>
        <w:rPr>
          <w:spacing w:val="-3"/>
          <w:sz w:val="24"/>
        </w:rPr>
        <w:t xml:space="preserve">Lỗ </w:t>
      </w:r>
      <w:r>
        <w:rPr>
          <w:sz w:val="24"/>
        </w:rPr>
        <w:t>hở đầu đặn ở các đồ đan.</w:t>
      </w:r>
    </w:p>
    <w:p w14:paraId="01436922">
      <w:pPr>
        <w:pStyle w:val="8"/>
        <w:numPr>
          <w:ilvl w:val="0"/>
          <w:numId w:val="1"/>
        </w:numPr>
        <w:tabs>
          <w:tab w:val="left" w:pos="621"/>
        </w:tabs>
        <w:spacing w:before="0" w:after="0" w:line="240" w:lineRule="auto"/>
        <w:ind w:left="620" w:right="0" w:hanging="361"/>
        <w:jc w:val="left"/>
        <w:rPr>
          <w:color w:val="0000FF"/>
          <w:sz w:val="24"/>
        </w:rPr>
      </w:pPr>
      <w:r>
        <w:rPr>
          <w:sz w:val="24"/>
        </w:rPr>
        <w:t>Trong các câu</w:t>
      </w:r>
      <w:r>
        <w:rPr>
          <w:spacing w:val="-5"/>
          <w:sz w:val="24"/>
        </w:rPr>
        <w:t xml:space="preserve"> </w:t>
      </w:r>
      <w:r>
        <w:rPr>
          <w:sz w:val="24"/>
        </w:rPr>
        <w:t>sau:</w:t>
      </w:r>
    </w:p>
    <w:p w14:paraId="5C718439">
      <w:pPr>
        <w:pStyle w:val="8"/>
        <w:numPr>
          <w:ilvl w:val="0"/>
          <w:numId w:val="2"/>
        </w:numPr>
        <w:tabs>
          <w:tab w:val="left" w:pos="455"/>
        </w:tabs>
        <w:spacing w:before="0" w:after="0" w:line="240" w:lineRule="auto"/>
        <w:ind w:left="454" w:right="0" w:hanging="198"/>
        <w:jc w:val="left"/>
        <w:rPr>
          <w:sz w:val="24"/>
        </w:rPr>
      </w:pPr>
      <w:r>
        <w:rPr>
          <w:sz w:val="24"/>
        </w:rPr>
        <w:t>Mưa rèo rèo trên sân, gõ độp độp trên phên nứa, mái dại, đập lùng tùng, liên miên vào tàu lá</w:t>
      </w:r>
      <w:r>
        <w:rPr>
          <w:spacing w:val="-6"/>
          <w:sz w:val="24"/>
        </w:rPr>
        <w:t xml:space="preserve"> </w:t>
      </w:r>
      <w:r>
        <w:rPr>
          <w:sz w:val="24"/>
        </w:rPr>
        <w:t>chuối.</w:t>
      </w:r>
    </w:p>
    <w:p w14:paraId="0614D1AF">
      <w:pPr>
        <w:pStyle w:val="8"/>
        <w:numPr>
          <w:ilvl w:val="0"/>
          <w:numId w:val="2"/>
        </w:numPr>
        <w:tabs>
          <w:tab w:val="left" w:pos="536"/>
        </w:tabs>
        <w:spacing w:before="0" w:after="0" w:line="240" w:lineRule="auto"/>
        <w:ind w:left="536" w:right="0" w:hanging="279"/>
        <w:jc w:val="left"/>
        <w:rPr>
          <w:sz w:val="24"/>
        </w:rPr>
      </w:pPr>
      <w:r>
        <w:rPr>
          <w:sz w:val="24"/>
        </w:rPr>
        <w:t>Vì trời mưa lầy lội tôi không đi du</w:t>
      </w:r>
      <w:r>
        <w:rPr>
          <w:spacing w:val="-20"/>
          <w:sz w:val="24"/>
        </w:rPr>
        <w:t xml:space="preserve"> </w:t>
      </w:r>
      <w:r>
        <w:rPr>
          <w:sz w:val="24"/>
        </w:rPr>
        <w:t>lịch.</w:t>
      </w:r>
    </w:p>
    <w:p w14:paraId="5128DC50">
      <w:pPr>
        <w:pStyle w:val="8"/>
        <w:numPr>
          <w:ilvl w:val="0"/>
          <w:numId w:val="2"/>
        </w:numPr>
        <w:tabs>
          <w:tab w:val="left" w:pos="616"/>
        </w:tabs>
        <w:spacing w:before="0" w:after="0" w:line="240" w:lineRule="auto"/>
        <w:ind w:left="615" w:right="0" w:hanging="359"/>
        <w:jc w:val="left"/>
        <w:rPr>
          <w:sz w:val="24"/>
        </w:rPr>
      </w:pPr>
      <w:r>
        <w:rPr>
          <w:sz w:val="24"/>
        </w:rPr>
        <w:t>Ngày thứ năm trên đảo Cô Tô là một ngày trong trẻo, sáng</w:t>
      </w:r>
      <w:r>
        <w:rPr>
          <w:spacing w:val="-31"/>
          <w:sz w:val="24"/>
        </w:rPr>
        <w:t xml:space="preserve"> </w:t>
      </w:r>
      <w:r>
        <w:rPr>
          <w:sz w:val="24"/>
        </w:rPr>
        <w:t>sủa.</w:t>
      </w:r>
    </w:p>
    <w:p w14:paraId="07F59C6B">
      <w:pPr>
        <w:pStyle w:val="8"/>
        <w:numPr>
          <w:ilvl w:val="0"/>
          <w:numId w:val="2"/>
        </w:numPr>
        <w:tabs>
          <w:tab w:val="left" w:pos="633"/>
        </w:tabs>
        <w:spacing w:before="0" w:after="0" w:line="240" w:lineRule="auto"/>
        <w:ind w:left="260" w:right="3463" w:firstLine="0"/>
        <w:jc w:val="left"/>
        <w:rPr>
          <w:sz w:val="24"/>
        </w:rPr>
      </w:pPr>
      <w:r>
        <w:rPr>
          <w:sz w:val="24"/>
        </w:rPr>
        <w:t>Dưới bóng tre của ngàn xưa, thấp thoáng mái đình, mái chùa cổng kính. Những câu nào mắc</w:t>
      </w:r>
      <w:r>
        <w:rPr>
          <w:spacing w:val="-5"/>
          <w:sz w:val="24"/>
        </w:rPr>
        <w:t xml:space="preserve"> </w:t>
      </w:r>
      <w:r>
        <w:rPr>
          <w:sz w:val="24"/>
        </w:rPr>
        <w:t>lỗi:</w:t>
      </w:r>
    </w:p>
    <w:p w14:paraId="2680E44F">
      <w:pPr>
        <w:tabs>
          <w:tab w:val="left" w:pos="3092"/>
          <w:tab w:val="left" w:pos="5932"/>
          <w:tab w:val="left" w:pos="8767"/>
        </w:tabs>
        <w:spacing w:before="0"/>
        <w:ind w:left="543" w:right="0" w:firstLine="0"/>
        <w:jc w:val="left"/>
        <w:rPr>
          <w:sz w:val="24"/>
        </w:rPr>
      </w:pPr>
      <w:r>
        <w:rPr>
          <w:b/>
          <w:color w:val="0000FF"/>
          <w:sz w:val="24"/>
        </w:rPr>
        <w:t xml:space="preserve">A. </w:t>
      </w:r>
      <w:r>
        <w:rPr>
          <w:sz w:val="24"/>
        </w:rPr>
        <w:t>I</w:t>
      </w:r>
      <w:r>
        <w:rPr>
          <w:spacing w:val="-6"/>
          <w:sz w:val="24"/>
        </w:rPr>
        <w:t xml:space="preserve"> </w:t>
      </w:r>
      <w:r>
        <w:rPr>
          <w:sz w:val="24"/>
        </w:rPr>
        <w:t>và</w:t>
      </w:r>
      <w:r>
        <w:rPr>
          <w:spacing w:val="1"/>
          <w:sz w:val="24"/>
        </w:rPr>
        <w:t xml:space="preserve"> </w:t>
      </w:r>
      <w:r>
        <w:rPr>
          <w:sz w:val="24"/>
        </w:rPr>
        <w:t>II</w:t>
      </w:r>
      <w:r>
        <w:rPr>
          <w:sz w:val="24"/>
        </w:rPr>
        <w:tab/>
      </w:r>
      <w:r>
        <w:rPr>
          <w:b/>
          <w:color w:val="0000FF"/>
          <w:sz w:val="24"/>
        </w:rPr>
        <w:t xml:space="preserve">B. </w:t>
      </w:r>
      <w:r>
        <w:rPr>
          <w:spacing w:val="-4"/>
          <w:sz w:val="24"/>
        </w:rPr>
        <w:t xml:space="preserve">I, </w:t>
      </w:r>
      <w:r>
        <w:rPr>
          <w:sz w:val="24"/>
        </w:rPr>
        <w:t>III</w:t>
      </w:r>
      <w:r>
        <w:rPr>
          <w:spacing w:val="1"/>
          <w:sz w:val="24"/>
        </w:rPr>
        <w:t xml:space="preserve"> </w:t>
      </w:r>
      <w:r>
        <w:rPr>
          <w:sz w:val="24"/>
        </w:rPr>
        <w:t>và</w:t>
      </w:r>
      <w:r>
        <w:rPr>
          <w:spacing w:val="2"/>
          <w:sz w:val="24"/>
        </w:rPr>
        <w:t xml:space="preserve"> </w:t>
      </w:r>
      <w:r>
        <w:rPr>
          <w:sz w:val="24"/>
        </w:rPr>
        <w:t>IV</w:t>
      </w:r>
      <w:r>
        <w:rPr>
          <w:sz w:val="24"/>
        </w:rPr>
        <w:tab/>
      </w:r>
      <w:r>
        <w:rPr>
          <w:b/>
          <w:color w:val="0000FF"/>
          <w:sz w:val="24"/>
        </w:rPr>
        <w:t xml:space="preserve">C. </w:t>
      </w:r>
      <w:r>
        <w:rPr>
          <w:sz w:val="24"/>
        </w:rPr>
        <w:t>III</w:t>
      </w:r>
      <w:r>
        <w:rPr>
          <w:spacing w:val="-8"/>
          <w:sz w:val="24"/>
        </w:rPr>
        <w:t xml:space="preserve"> </w:t>
      </w:r>
      <w:r>
        <w:rPr>
          <w:sz w:val="24"/>
        </w:rPr>
        <w:t>và IV</w:t>
      </w:r>
      <w:r>
        <w:rPr>
          <w:sz w:val="24"/>
        </w:rPr>
        <w:tab/>
      </w:r>
      <w:r>
        <w:rPr>
          <w:b/>
          <w:color w:val="0000FF"/>
          <w:sz w:val="24"/>
        </w:rPr>
        <w:t xml:space="preserve">D. </w:t>
      </w:r>
      <w:r>
        <w:rPr>
          <w:sz w:val="24"/>
        </w:rPr>
        <w:t>I và</w:t>
      </w:r>
      <w:r>
        <w:rPr>
          <w:spacing w:val="-2"/>
          <w:sz w:val="24"/>
        </w:rPr>
        <w:t xml:space="preserve"> </w:t>
      </w:r>
      <w:r>
        <w:rPr>
          <w:spacing w:val="-4"/>
          <w:sz w:val="24"/>
        </w:rPr>
        <w:t>IV</w:t>
      </w:r>
    </w:p>
    <w:p w14:paraId="0D716BC4">
      <w:pPr>
        <w:pStyle w:val="2"/>
        <w:spacing w:before="8"/>
        <w:jc w:val="both"/>
      </w:pPr>
      <w:bookmarkStart w:id="0" w:name="Đọc đoạn trích sau đây và trả lời các câ"/>
      <w:bookmarkEnd w:id="0"/>
      <w:r>
        <w:t>Đọc đoạn trích sau đây và trả lời các câu hỏi từ câu 16 đến câu 20:</w:t>
      </w:r>
    </w:p>
    <w:p w14:paraId="46618C11">
      <w:pPr>
        <w:spacing w:before="134" w:line="360" w:lineRule="auto"/>
        <w:ind w:left="260" w:right="257" w:firstLine="0"/>
        <w:jc w:val="both"/>
        <w:rPr>
          <w:i/>
          <w:sz w:val="24"/>
        </w:rPr>
      </w:pPr>
      <w:r>
        <w:rPr>
          <w:i/>
          <w:sz w:val="24"/>
        </w:rPr>
        <w:t>“Có một chiếc đồng hồ điện ở Versailles, Paris, được làm từ 1746 mà đến nay vẫn tiện dụng và hợp thời, đúng nửa đêm 31/12/1999, nó đã gióng chuông và chuyển con số 1 (đeo đuổi trên hai trăm năm) thành con số 2, kèm theo ba số không. Và, “theo tính toán hiện nay, chiếc đồng hồ này còn tiếp tục báo năm báo tháng báo giờ… nghiêm chỉnh thêm năm trăm năm nữa”.</w:t>
      </w:r>
    </w:p>
    <w:p w14:paraId="22A2F102">
      <w:pPr>
        <w:spacing w:after="0" w:line="360" w:lineRule="auto"/>
        <w:jc w:val="both"/>
        <w:rPr>
          <w:sz w:val="24"/>
        </w:rPr>
        <w:sectPr>
          <w:pgSz w:w="11930" w:h="16860"/>
          <w:pgMar w:top="640" w:right="460" w:bottom="800" w:left="460" w:header="0" w:footer="600" w:gutter="0"/>
          <w:cols w:space="720" w:num="1"/>
        </w:sectPr>
      </w:pPr>
    </w:p>
    <w:p w14:paraId="49D1ABF9">
      <w:pPr>
        <w:spacing w:before="64" w:line="360" w:lineRule="auto"/>
        <w:ind w:left="260" w:right="259" w:firstLine="0"/>
        <w:jc w:val="both"/>
        <w:rPr>
          <w:i/>
          <w:sz w:val="24"/>
        </w:rPr>
      </w:pPr>
      <w:r>
        <w:rPr>
          <w:i/>
          <w:sz w:val="24"/>
        </w:rPr>
        <w:t>Sở dĩ người xưa làm được việc đó, vì họ luôn luôn hướng về một cái gì trường tồn. Duy cái điều có người liên hệ thêm “còn ngày nay, người ta chỉ chăm chăm xây dựng một tòa nhà dùng độ 20 năm rồi lại phá ra làm cái mới” thì cần dừng lại kỹ hơn một chút.</w:t>
      </w:r>
    </w:p>
    <w:p w14:paraId="1E916772">
      <w:pPr>
        <w:spacing w:before="0" w:line="360" w:lineRule="auto"/>
        <w:ind w:left="260" w:right="257" w:firstLine="0"/>
        <w:jc w:val="both"/>
        <w:rPr>
          <w:i/>
          <w:sz w:val="24"/>
        </w:rPr>
      </w:pPr>
      <w:r>
        <w:rPr>
          <w:i/>
          <w:sz w:val="24"/>
        </w:rPr>
        <w:t>Nếu người ta nói ở đây là chung cho con người thế kỷ XX thì nói thế là đủ. Một đặc điểm của kiểu tư duy hiện đại là nhanh, hoạt, không tính quá xa, vì biết rằng mọi thứ nhanh chóng lạc hậu. Nhưng cái gì có thể trường tồn được thì họ vẫn làm theo kiểu trường tồn. Chính việc sẵn sàng chấp nhận mọi thay đổi chứng tỏ sự tính xa của họ.</w:t>
      </w:r>
    </w:p>
    <w:p w14:paraId="73487CC3">
      <w:pPr>
        <w:spacing w:before="0" w:line="360" w:lineRule="auto"/>
        <w:ind w:left="260" w:right="263" w:firstLine="0"/>
        <w:jc w:val="both"/>
        <w:rPr>
          <w:i/>
          <w:sz w:val="24"/>
        </w:rPr>
      </w:pPr>
      <w:r>
        <w:rPr>
          <w:i/>
          <w:sz w:val="24"/>
        </w:rPr>
        <w:t>Riêng ở ta, phải nói thêm: trong tình trạng kém phát triển của khoa học và công nghệ một số người cũng thích nói tới hiện đại. Nhưng trong phần lớn trường hợp đó là một sự hiện đại học đòi méo mó, nó hiện ra thành cách nghĩ thiển cận và vụ lợi.</w:t>
      </w:r>
    </w:p>
    <w:p w14:paraId="34347EF4">
      <w:pPr>
        <w:spacing w:before="1" w:line="360" w:lineRule="auto"/>
        <w:ind w:left="260" w:right="257" w:firstLine="0"/>
        <w:jc w:val="both"/>
        <w:rPr>
          <w:i/>
          <w:sz w:val="24"/>
        </w:rPr>
      </w:pPr>
      <w:r>
        <w:rPr>
          <w:i/>
          <w:sz w:val="24"/>
        </w:rPr>
        <w:t>Không phải những người tuyên bố “hãy làm đi, đừng nghĩ ngợi gì nhiều, bác bỏ sự nghĩ hoàn toàn. Có điều ở đây, bộ máy suy nghĩ bị đặt trong tình trạng tự phát, người trong cuộc như tự cho phép mình “được đến đâu hay đến đấy” “không cần xem xét và đối chiếu với mục tiêu lâu dài rồi tính toán cho mệt óc, chỉ cần có những giải pháp tạm thời, cốt đạt được những kết quả rõ rệt ai cũng trông thấy là đủ”. Bấy nhiêu yếu tố gộp lại làm nên sự hấp dẫn đặc biệt của lối suy nghĩ thiển cận, vụ lợi và người ta cứ tự nhiên mà sa vào đó lúc nào không biết”</w:t>
      </w:r>
    </w:p>
    <w:p w14:paraId="1DC01149">
      <w:pPr>
        <w:spacing w:before="0"/>
        <w:ind w:left="4115" w:right="0" w:firstLine="0"/>
        <w:jc w:val="left"/>
        <w:rPr>
          <w:i/>
          <w:sz w:val="24"/>
        </w:rPr>
      </w:pPr>
      <w:r>
        <w:rPr>
          <w:i/>
          <w:sz w:val="24"/>
        </w:rPr>
        <w:t>(Vương Trí Nhàn – Nhân nào quả ấy, NXB Phụ nữ, 2005, tr.93 – 94)</w:t>
      </w:r>
    </w:p>
    <w:p w14:paraId="38A801D1">
      <w:pPr>
        <w:pStyle w:val="8"/>
        <w:numPr>
          <w:ilvl w:val="0"/>
          <w:numId w:val="1"/>
        </w:numPr>
        <w:tabs>
          <w:tab w:val="left" w:pos="621"/>
        </w:tabs>
        <w:spacing w:before="137" w:after="0" w:line="240" w:lineRule="auto"/>
        <w:ind w:left="620" w:right="0" w:hanging="361"/>
        <w:jc w:val="left"/>
        <w:rPr>
          <w:color w:val="0000FF"/>
          <w:sz w:val="24"/>
        </w:rPr>
      </w:pPr>
      <w:r>
        <w:rPr>
          <w:sz w:val="24"/>
        </w:rPr>
        <w:t>Phương thức biểu đạt chính được sử dụng trong đoạn trích trên là</w:t>
      </w:r>
      <w:r>
        <w:rPr>
          <w:spacing w:val="-22"/>
          <w:sz w:val="24"/>
        </w:rPr>
        <w:t xml:space="preserve"> </w:t>
      </w:r>
      <w:r>
        <w:rPr>
          <w:sz w:val="24"/>
        </w:rPr>
        <w:t>gì?</w:t>
      </w:r>
    </w:p>
    <w:p w14:paraId="12769C9F">
      <w:pPr>
        <w:pStyle w:val="8"/>
        <w:numPr>
          <w:ilvl w:val="1"/>
          <w:numId w:val="1"/>
        </w:numPr>
        <w:tabs>
          <w:tab w:val="left" w:pos="837"/>
          <w:tab w:val="left" w:pos="3092"/>
          <w:tab w:val="left" w:pos="5932"/>
          <w:tab w:val="left" w:pos="8767"/>
        </w:tabs>
        <w:spacing w:before="140" w:after="0" w:line="240" w:lineRule="auto"/>
        <w:ind w:left="836" w:right="0" w:hanging="297"/>
        <w:jc w:val="left"/>
        <w:rPr>
          <w:color w:val="0000FF"/>
          <w:sz w:val="24"/>
        </w:rPr>
      </w:pPr>
      <w:r>
        <w:rPr>
          <w:sz w:val="24"/>
        </w:rPr>
        <w:t>Miêu</w:t>
      </w:r>
      <w:r>
        <w:rPr>
          <w:spacing w:val="-1"/>
          <w:sz w:val="24"/>
        </w:rPr>
        <w:t xml:space="preserve"> </w:t>
      </w:r>
      <w:r>
        <w:rPr>
          <w:sz w:val="24"/>
        </w:rPr>
        <w:t>tả</w:t>
      </w:r>
      <w:r>
        <w:rPr>
          <w:sz w:val="24"/>
        </w:rPr>
        <w:tab/>
      </w:r>
      <w:r>
        <w:rPr>
          <w:b/>
          <w:color w:val="0000FF"/>
          <w:sz w:val="24"/>
        </w:rPr>
        <w:t>B.</w:t>
      </w:r>
      <w:r>
        <w:rPr>
          <w:b/>
          <w:color w:val="0000FF"/>
          <w:spacing w:val="-1"/>
          <w:sz w:val="24"/>
        </w:rPr>
        <w:t xml:space="preserve"> </w:t>
      </w:r>
      <w:r>
        <w:rPr>
          <w:sz w:val="24"/>
        </w:rPr>
        <w:t>Biểu</w:t>
      </w:r>
      <w:r>
        <w:rPr>
          <w:spacing w:val="-2"/>
          <w:sz w:val="24"/>
        </w:rPr>
        <w:t xml:space="preserve"> </w:t>
      </w:r>
      <w:r>
        <w:rPr>
          <w:sz w:val="24"/>
        </w:rPr>
        <w:t>cảm</w:t>
      </w:r>
      <w:r>
        <w:rPr>
          <w:sz w:val="24"/>
        </w:rPr>
        <w:tab/>
      </w:r>
      <w:r>
        <w:rPr>
          <w:b/>
          <w:color w:val="0000FF"/>
          <w:sz w:val="24"/>
        </w:rPr>
        <w:t>C.</w:t>
      </w:r>
      <w:r>
        <w:rPr>
          <w:b/>
          <w:color w:val="0000FF"/>
          <w:spacing w:val="-1"/>
          <w:sz w:val="24"/>
        </w:rPr>
        <w:t xml:space="preserve"> </w:t>
      </w:r>
      <w:r>
        <w:rPr>
          <w:sz w:val="24"/>
        </w:rPr>
        <w:t>Tự</w:t>
      </w:r>
      <w:r>
        <w:rPr>
          <w:spacing w:val="-1"/>
          <w:sz w:val="24"/>
        </w:rPr>
        <w:t xml:space="preserve"> </w:t>
      </w:r>
      <w:r>
        <w:rPr>
          <w:sz w:val="24"/>
        </w:rPr>
        <w:t>sự</w:t>
      </w:r>
      <w:r>
        <w:rPr>
          <w:sz w:val="24"/>
        </w:rPr>
        <w:tab/>
      </w:r>
      <w:r>
        <w:rPr>
          <w:b/>
          <w:color w:val="0000FF"/>
          <w:sz w:val="24"/>
        </w:rPr>
        <w:t xml:space="preserve">D. </w:t>
      </w:r>
      <w:r>
        <w:rPr>
          <w:sz w:val="24"/>
        </w:rPr>
        <w:t>Nghị</w:t>
      </w:r>
      <w:r>
        <w:rPr>
          <w:spacing w:val="-2"/>
          <w:sz w:val="24"/>
        </w:rPr>
        <w:t xml:space="preserve"> </w:t>
      </w:r>
      <w:r>
        <w:rPr>
          <w:sz w:val="24"/>
        </w:rPr>
        <w:t>luận</w:t>
      </w:r>
    </w:p>
    <w:p w14:paraId="359D1E9F">
      <w:pPr>
        <w:pStyle w:val="8"/>
        <w:numPr>
          <w:ilvl w:val="0"/>
          <w:numId w:val="1"/>
        </w:numPr>
        <w:tabs>
          <w:tab w:val="left" w:pos="621"/>
        </w:tabs>
        <w:spacing w:before="134" w:after="0" w:line="240" w:lineRule="auto"/>
        <w:ind w:left="260" w:right="273" w:firstLine="0"/>
        <w:jc w:val="left"/>
        <w:rPr>
          <w:color w:val="0000FF"/>
          <w:sz w:val="24"/>
        </w:rPr>
      </w:pPr>
      <w:r>
        <w:rPr>
          <w:sz w:val="24"/>
        </w:rPr>
        <w:t>Theo tác giả bài viết trên, nguyên nhân nào khiến người xưa tạo nên được những sản phẩm giống như cái chiếc đồng hồ ở điện</w:t>
      </w:r>
      <w:r>
        <w:rPr>
          <w:spacing w:val="-11"/>
          <w:sz w:val="24"/>
        </w:rPr>
        <w:t xml:space="preserve"> </w:t>
      </w:r>
      <w:r>
        <w:rPr>
          <w:sz w:val="24"/>
        </w:rPr>
        <w:t>Versailles?</w:t>
      </w:r>
    </w:p>
    <w:p w14:paraId="00F9ED82">
      <w:pPr>
        <w:pStyle w:val="8"/>
        <w:numPr>
          <w:ilvl w:val="1"/>
          <w:numId w:val="1"/>
        </w:numPr>
        <w:tabs>
          <w:tab w:val="left" w:pos="837"/>
          <w:tab w:val="left" w:pos="5932"/>
        </w:tabs>
        <w:spacing w:before="3" w:after="0" w:line="240" w:lineRule="auto"/>
        <w:ind w:left="836" w:right="0" w:hanging="297"/>
        <w:jc w:val="left"/>
        <w:rPr>
          <w:color w:val="0000FF"/>
          <w:sz w:val="24"/>
        </w:rPr>
      </w:pPr>
      <w:r>
        <w:rPr>
          <w:sz w:val="24"/>
        </w:rPr>
        <w:t>Người xưa luôn hướng về sự</w:t>
      </w:r>
      <w:r>
        <w:rPr>
          <w:spacing w:val="-12"/>
          <w:sz w:val="24"/>
        </w:rPr>
        <w:t xml:space="preserve"> </w:t>
      </w:r>
      <w:r>
        <w:rPr>
          <w:sz w:val="24"/>
        </w:rPr>
        <w:t>trường</w:t>
      </w:r>
      <w:r>
        <w:rPr>
          <w:spacing w:val="-5"/>
          <w:sz w:val="24"/>
        </w:rPr>
        <w:t xml:space="preserve"> </w:t>
      </w:r>
      <w:r>
        <w:rPr>
          <w:sz w:val="24"/>
        </w:rPr>
        <w:t>tồn</w:t>
      </w:r>
      <w:r>
        <w:rPr>
          <w:sz w:val="24"/>
        </w:rPr>
        <w:tab/>
      </w:r>
      <w:r>
        <w:rPr>
          <w:b/>
          <w:color w:val="0000FF"/>
          <w:sz w:val="24"/>
        </w:rPr>
        <w:t xml:space="preserve">B. </w:t>
      </w:r>
      <w:r>
        <w:rPr>
          <w:sz w:val="24"/>
        </w:rPr>
        <w:t>Người xưa luôn hướng về sự tiết</w:t>
      </w:r>
      <w:r>
        <w:rPr>
          <w:spacing w:val="-12"/>
          <w:sz w:val="24"/>
        </w:rPr>
        <w:t xml:space="preserve"> </w:t>
      </w:r>
      <w:r>
        <w:rPr>
          <w:sz w:val="24"/>
        </w:rPr>
        <w:t>kiệm</w:t>
      </w:r>
    </w:p>
    <w:p w14:paraId="45302246">
      <w:pPr>
        <w:pStyle w:val="5"/>
        <w:tabs>
          <w:tab w:val="left" w:pos="5932"/>
        </w:tabs>
        <w:spacing w:before="139"/>
        <w:ind w:left="543"/>
      </w:pPr>
      <w:r>
        <w:rPr>
          <w:b/>
          <w:color w:val="0000FF"/>
        </w:rPr>
        <w:t xml:space="preserve">C. </w:t>
      </w:r>
      <w:r>
        <w:t>Người xưa luôn hướng về sự</w:t>
      </w:r>
      <w:r>
        <w:rPr>
          <w:spacing w:val="-13"/>
        </w:rPr>
        <w:t xml:space="preserve"> </w:t>
      </w:r>
      <w:r>
        <w:t>nhanh chóng</w:t>
      </w:r>
      <w:r>
        <w:tab/>
      </w:r>
      <w:r>
        <w:rPr>
          <w:b/>
          <w:color w:val="0000FF"/>
        </w:rPr>
        <w:t xml:space="preserve">D. </w:t>
      </w:r>
      <w:r>
        <w:t>Người xưa luôn hướng về sự linh</w:t>
      </w:r>
      <w:r>
        <w:rPr>
          <w:spacing w:val="-13"/>
        </w:rPr>
        <w:t xml:space="preserve"> </w:t>
      </w:r>
      <w:r>
        <w:t>hoạt</w:t>
      </w:r>
    </w:p>
    <w:p w14:paraId="79C9A919">
      <w:pPr>
        <w:pStyle w:val="8"/>
        <w:numPr>
          <w:ilvl w:val="0"/>
          <w:numId w:val="1"/>
        </w:numPr>
        <w:tabs>
          <w:tab w:val="left" w:pos="621"/>
        </w:tabs>
        <w:spacing w:before="137" w:after="0" w:line="240" w:lineRule="auto"/>
        <w:ind w:left="620" w:right="0" w:hanging="361"/>
        <w:jc w:val="left"/>
        <w:rPr>
          <w:color w:val="0000FF"/>
          <w:sz w:val="24"/>
        </w:rPr>
      </w:pPr>
      <w:r>
        <w:rPr>
          <w:sz w:val="24"/>
        </w:rPr>
        <w:t>Theo tác giả, đâu là đặc điểm của kiểu tư duy hiện</w:t>
      </w:r>
      <w:r>
        <w:rPr>
          <w:spacing w:val="-9"/>
          <w:sz w:val="24"/>
        </w:rPr>
        <w:t xml:space="preserve"> </w:t>
      </w:r>
      <w:r>
        <w:rPr>
          <w:sz w:val="24"/>
        </w:rPr>
        <w:t>đại?</w:t>
      </w:r>
    </w:p>
    <w:p w14:paraId="182160AF">
      <w:pPr>
        <w:pStyle w:val="8"/>
        <w:numPr>
          <w:ilvl w:val="1"/>
          <w:numId w:val="1"/>
        </w:numPr>
        <w:tabs>
          <w:tab w:val="left" w:pos="837"/>
          <w:tab w:val="left" w:pos="5932"/>
        </w:tabs>
        <w:spacing w:before="139" w:after="0" w:line="240" w:lineRule="auto"/>
        <w:ind w:left="836" w:right="0" w:hanging="297"/>
        <w:jc w:val="left"/>
        <w:rPr>
          <w:color w:val="0000FF"/>
          <w:sz w:val="24"/>
        </w:rPr>
      </w:pPr>
      <w:r>
        <w:rPr>
          <w:sz w:val="24"/>
        </w:rPr>
        <w:t>nhanh, hoạt, không tính</w:t>
      </w:r>
      <w:r>
        <w:rPr>
          <w:spacing w:val="-4"/>
          <w:sz w:val="24"/>
        </w:rPr>
        <w:t xml:space="preserve"> </w:t>
      </w:r>
      <w:r>
        <w:rPr>
          <w:sz w:val="24"/>
        </w:rPr>
        <w:t>quá</w:t>
      </w:r>
      <w:r>
        <w:rPr>
          <w:spacing w:val="-1"/>
          <w:sz w:val="24"/>
        </w:rPr>
        <w:t xml:space="preserve"> </w:t>
      </w:r>
      <w:r>
        <w:rPr>
          <w:sz w:val="24"/>
        </w:rPr>
        <w:t>xa</w:t>
      </w:r>
      <w:r>
        <w:rPr>
          <w:sz w:val="24"/>
        </w:rPr>
        <w:tab/>
      </w:r>
      <w:r>
        <w:rPr>
          <w:b/>
          <w:color w:val="0000FF"/>
          <w:sz w:val="24"/>
        </w:rPr>
        <w:t xml:space="preserve">B. </w:t>
      </w:r>
      <w:r>
        <w:rPr>
          <w:sz w:val="24"/>
        </w:rPr>
        <w:t>trường tồn, nghĩ đến tương lai dài</w:t>
      </w:r>
      <w:r>
        <w:rPr>
          <w:spacing w:val="-12"/>
          <w:sz w:val="24"/>
        </w:rPr>
        <w:t xml:space="preserve"> </w:t>
      </w:r>
      <w:r>
        <w:rPr>
          <w:sz w:val="24"/>
        </w:rPr>
        <w:t>lâu</w:t>
      </w:r>
    </w:p>
    <w:p w14:paraId="2BC1F75D">
      <w:pPr>
        <w:pStyle w:val="5"/>
        <w:tabs>
          <w:tab w:val="left" w:pos="5932"/>
        </w:tabs>
        <w:spacing w:before="137"/>
        <w:ind w:left="543"/>
      </w:pPr>
      <w:r>
        <w:rPr>
          <w:b/>
          <w:color w:val="0000FF"/>
        </w:rPr>
        <w:t xml:space="preserve">C. </w:t>
      </w:r>
      <w:r>
        <w:t>máy móc, chỉ chú ý đến</w:t>
      </w:r>
      <w:r>
        <w:rPr>
          <w:spacing w:val="-11"/>
        </w:rPr>
        <w:t xml:space="preserve"> </w:t>
      </w:r>
      <w:r>
        <w:t>lợi</w:t>
      </w:r>
      <w:r>
        <w:rPr>
          <w:spacing w:val="1"/>
        </w:rPr>
        <w:t xml:space="preserve"> </w:t>
      </w:r>
      <w:r>
        <w:t>ích</w:t>
      </w:r>
      <w:r>
        <w:tab/>
      </w:r>
      <w:r>
        <w:rPr>
          <w:b/>
          <w:color w:val="0000FF"/>
        </w:rPr>
        <w:t xml:space="preserve">D. </w:t>
      </w:r>
      <w:r>
        <w:t>nhanh chóng, linh</w:t>
      </w:r>
      <w:r>
        <w:rPr>
          <w:spacing w:val="-1"/>
        </w:rPr>
        <w:t xml:space="preserve"> </w:t>
      </w:r>
      <w:r>
        <w:t>hoạt</w:t>
      </w:r>
    </w:p>
    <w:p w14:paraId="1219D4B7">
      <w:pPr>
        <w:pStyle w:val="8"/>
        <w:numPr>
          <w:ilvl w:val="0"/>
          <w:numId w:val="1"/>
        </w:numPr>
        <w:tabs>
          <w:tab w:val="left" w:pos="621"/>
        </w:tabs>
        <w:spacing w:before="137" w:after="0" w:line="240" w:lineRule="auto"/>
        <w:ind w:left="620" w:right="0" w:hanging="361"/>
        <w:jc w:val="left"/>
        <w:rPr>
          <w:color w:val="0000FF"/>
          <w:sz w:val="24"/>
        </w:rPr>
      </w:pPr>
      <w:r>
        <w:rPr>
          <w:sz w:val="24"/>
        </w:rPr>
        <w:t>Tại sao tác giả không tán đồng với một số người “ở ta” khi họ “thích nói tới hiện</w:t>
      </w:r>
      <w:r>
        <w:rPr>
          <w:spacing w:val="-17"/>
          <w:sz w:val="24"/>
        </w:rPr>
        <w:t xml:space="preserve"> </w:t>
      </w:r>
      <w:r>
        <w:rPr>
          <w:sz w:val="24"/>
        </w:rPr>
        <w:t>đại”?</w:t>
      </w:r>
    </w:p>
    <w:p w14:paraId="75CE064C">
      <w:pPr>
        <w:pStyle w:val="8"/>
        <w:numPr>
          <w:ilvl w:val="1"/>
          <w:numId w:val="1"/>
        </w:numPr>
        <w:tabs>
          <w:tab w:val="left" w:pos="837"/>
        </w:tabs>
        <w:spacing w:before="0" w:after="0" w:line="240" w:lineRule="auto"/>
        <w:ind w:left="836" w:right="0" w:hanging="297"/>
        <w:jc w:val="left"/>
        <w:rPr>
          <w:color w:val="0000FF"/>
          <w:sz w:val="24"/>
        </w:rPr>
      </w:pPr>
      <w:r>
        <w:rPr>
          <w:sz w:val="24"/>
        </w:rPr>
        <w:t>Vì sự hiện đại đó chưa đáp ứng được yêu cầu của con người trong xã</w:t>
      </w:r>
      <w:r>
        <w:rPr>
          <w:spacing w:val="-12"/>
          <w:sz w:val="24"/>
        </w:rPr>
        <w:t xml:space="preserve"> </w:t>
      </w:r>
      <w:r>
        <w:rPr>
          <w:sz w:val="24"/>
        </w:rPr>
        <w:t>hội.</w:t>
      </w:r>
    </w:p>
    <w:p w14:paraId="1E05C5E3">
      <w:pPr>
        <w:pStyle w:val="8"/>
        <w:numPr>
          <w:ilvl w:val="1"/>
          <w:numId w:val="1"/>
        </w:numPr>
        <w:tabs>
          <w:tab w:val="left" w:pos="825"/>
        </w:tabs>
        <w:spacing w:before="2" w:after="0" w:line="360" w:lineRule="auto"/>
        <w:ind w:left="260" w:right="337" w:firstLine="283"/>
        <w:jc w:val="left"/>
        <w:rPr>
          <w:color w:val="0000FF"/>
          <w:sz w:val="24"/>
        </w:rPr>
      </w:pPr>
      <w:r>
        <w:rPr>
          <w:sz w:val="24"/>
        </w:rPr>
        <w:t>Vì phần lớn trường hợp đó là một sự hiện đại học đòi méo mó, nó hiện ra thành cách nghĩ thiển cận và vụ lợi.</w:t>
      </w:r>
    </w:p>
    <w:p w14:paraId="0C595981">
      <w:pPr>
        <w:pStyle w:val="8"/>
        <w:numPr>
          <w:ilvl w:val="1"/>
          <w:numId w:val="1"/>
        </w:numPr>
        <w:tabs>
          <w:tab w:val="left" w:pos="837"/>
        </w:tabs>
        <w:spacing w:before="1" w:after="0" w:line="240" w:lineRule="auto"/>
        <w:ind w:left="836" w:right="0" w:hanging="297"/>
        <w:jc w:val="left"/>
        <w:rPr>
          <w:color w:val="0000FF"/>
          <w:sz w:val="24"/>
        </w:rPr>
      </w:pPr>
      <w:r>
        <w:rPr>
          <w:sz w:val="24"/>
        </w:rPr>
        <w:t>Vì sự hiện đại đó bắt nguồn từ tư duy vụ</w:t>
      </w:r>
      <w:r>
        <w:rPr>
          <w:spacing w:val="-11"/>
          <w:sz w:val="24"/>
        </w:rPr>
        <w:t xml:space="preserve"> </w:t>
      </w:r>
      <w:r>
        <w:rPr>
          <w:sz w:val="24"/>
        </w:rPr>
        <w:t>lợi.</w:t>
      </w:r>
    </w:p>
    <w:p w14:paraId="4F1138AB">
      <w:pPr>
        <w:pStyle w:val="8"/>
        <w:numPr>
          <w:ilvl w:val="1"/>
          <w:numId w:val="1"/>
        </w:numPr>
        <w:tabs>
          <w:tab w:val="left" w:pos="837"/>
        </w:tabs>
        <w:spacing w:before="136" w:after="0" w:line="240" w:lineRule="auto"/>
        <w:ind w:left="836" w:right="0" w:hanging="297"/>
        <w:jc w:val="left"/>
        <w:rPr>
          <w:color w:val="0000FF"/>
          <w:sz w:val="24"/>
        </w:rPr>
      </w:pPr>
      <w:r>
        <w:rPr>
          <w:sz w:val="24"/>
        </w:rPr>
        <w:t>Vì sự hiện đại đó không phù hợp với hoàn cảnh của đất nước hiện</w:t>
      </w:r>
      <w:r>
        <w:rPr>
          <w:spacing w:val="-12"/>
          <w:sz w:val="24"/>
        </w:rPr>
        <w:t xml:space="preserve"> </w:t>
      </w:r>
      <w:r>
        <w:rPr>
          <w:sz w:val="24"/>
        </w:rPr>
        <w:t>nay.</w:t>
      </w:r>
    </w:p>
    <w:p w14:paraId="06AF8C4C">
      <w:pPr>
        <w:pStyle w:val="8"/>
        <w:numPr>
          <w:ilvl w:val="0"/>
          <w:numId w:val="1"/>
        </w:numPr>
        <w:tabs>
          <w:tab w:val="left" w:pos="621"/>
        </w:tabs>
        <w:spacing w:before="140" w:after="0" w:line="240" w:lineRule="auto"/>
        <w:ind w:left="620" w:right="0" w:hanging="361"/>
        <w:jc w:val="left"/>
        <w:rPr>
          <w:color w:val="0000FF"/>
          <w:sz w:val="24"/>
        </w:rPr>
      </w:pPr>
      <w:r>
        <w:rPr>
          <w:sz w:val="24"/>
        </w:rPr>
        <w:t>Thông điệp được rút ra từ đoạn</w:t>
      </w:r>
      <w:r>
        <w:rPr>
          <w:spacing w:val="-9"/>
          <w:sz w:val="24"/>
        </w:rPr>
        <w:t xml:space="preserve"> </w:t>
      </w:r>
      <w:r>
        <w:rPr>
          <w:sz w:val="24"/>
        </w:rPr>
        <w:t>trích?</w:t>
      </w:r>
    </w:p>
    <w:p w14:paraId="766403F3">
      <w:pPr>
        <w:pStyle w:val="8"/>
        <w:numPr>
          <w:ilvl w:val="1"/>
          <w:numId w:val="1"/>
        </w:numPr>
        <w:tabs>
          <w:tab w:val="left" w:pos="837"/>
          <w:tab w:val="left" w:pos="5932"/>
        </w:tabs>
        <w:spacing w:before="136" w:after="0" w:line="240" w:lineRule="auto"/>
        <w:ind w:left="836" w:right="0" w:hanging="297"/>
        <w:jc w:val="left"/>
        <w:rPr>
          <w:color w:val="0000FF"/>
          <w:sz w:val="24"/>
        </w:rPr>
      </w:pPr>
      <w:r>
        <w:rPr>
          <w:sz w:val="24"/>
        </w:rPr>
        <w:t>Cần chịu khó học hỏi, trau dồi</w:t>
      </w:r>
      <w:r>
        <w:rPr>
          <w:spacing w:val="-2"/>
          <w:sz w:val="24"/>
        </w:rPr>
        <w:t xml:space="preserve"> </w:t>
      </w:r>
      <w:r>
        <w:rPr>
          <w:sz w:val="24"/>
        </w:rPr>
        <w:t>kiến thức</w:t>
      </w:r>
      <w:r>
        <w:rPr>
          <w:sz w:val="24"/>
        </w:rPr>
        <w:tab/>
      </w:r>
      <w:r>
        <w:rPr>
          <w:b/>
          <w:color w:val="0000FF"/>
          <w:sz w:val="24"/>
        </w:rPr>
        <w:t xml:space="preserve">B. </w:t>
      </w:r>
      <w:r>
        <w:rPr>
          <w:sz w:val="24"/>
        </w:rPr>
        <w:t>Chấp nhận thử thách để sống ý</w:t>
      </w:r>
      <w:r>
        <w:rPr>
          <w:spacing w:val="-10"/>
          <w:sz w:val="24"/>
        </w:rPr>
        <w:t xml:space="preserve"> </w:t>
      </w:r>
      <w:r>
        <w:rPr>
          <w:sz w:val="24"/>
        </w:rPr>
        <w:t>nghĩa</w:t>
      </w:r>
    </w:p>
    <w:p w14:paraId="09B99B97">
      <w:pPr>
        <w:pStyle w:val="5"/>
        <w:tabs>
          <w:tab w:val="left" w:pos="5932"/>
        </w:tabs>
        <w:spacing w:before="140"/>
        <w:ind w:left="543"/>
      </w:pPr>
      <w:r>
        <w:rPr>
          <w:b/>
          <w:color w:val="0000FF"/>
        </w:rPr>
        <w:t xml:space="preserve">C. </w:t>
      </w:r>
      <w:r>
        <w:t>Cần phân biệt thói thiển cận và đầu óc</w:t>
      </w:r>
      <w:r>
        <w:rPr>
          <w:spacing w:val="-8"/>
        </w:rPr>
        <w:t xml:space="preserve"> </w:t>
      </w:r>
      <w:r>
        <w:t>thực</w:t>
      </w:r>
      <w:r>
        <w:rPr>
          <w:spacing w:val="-1"/>
        </w:rPr>
        <w:t xml:space="preserve"> </w:t>
      </w:r>
      <w:r>
        <w:t>tế</w:t>
      </w:r>
      <w:r>
        <w:tab/>
      </w:r>
      <w:r>
        <w:rPr>
          <w:b/>
          <w:color w:val="0000FF"/>
        </w:rPr>
        <w:t xml:space="preserve">D. </w:t>
      </w:r>
      <w:r>
        <w:t>Tất cả các đáp án</w:t>
      </w:r>
      <w:r>
        <w:rPr>
          <w:spacing w:val="-6"/>
        </w:rPr>
        <w:t xml:space="preserve"> </w:t>
      </w:r>
      <w:r>
        <w:t>trên</w:t>
      </w:r>
    </w:p>
    <w:p w14:paraId="70ED708C">
      <w:pPr>
        <w:pStyle w:val="5"/>
        <w:ind w:left="0"/>
        <w:rPr>
          <w:b/>
          <w:sz w:val="26"/>
        </w:rPr>
      </w:pPr>
      <w:bookmarkStart w:id="1" w:name="1.2. TIẾNG ANH"/>
      <w:bookmarkEnd w:id="1"/>
    </w:p>
    <w:p w14:paraId="0CC32DE9">
      <w:pPr>
        <w:spacing w:before="157"/>
        <w:ind w:left="345" w:right="345" w:firstLine="0"/>
        <w:jc w:val="center"/>
        <w:rPr>
          <w:b/>
          <w:color w:val="0000FF"/>
          <w:sz w:val="24"/>
        </w:rPr>
      </w:pPr>
    </w:p>
    <w:p w14:paraId="47553195">
      <w:pPr>
        <w:spacing w:before="157"/>
        <w:ind w:left="345" w:right="345" w:firstLine="0"/>
        <w:jc w:val="center"/>
        <w:rPr>
          <w:b/>
          <w:color w:val="0000FF"/>
          <w:sz w:val="24"/>
        </w:rPr>
      </w:pPr>
    </w:p>
    <w:p w14:paraId="2A52C363">
      <w:pPr>
        <w:spacing w:before="157"/>
        <w:ind w:left="345" w:right="345" w:firstLine="0"/>
        <w:jc w:val="center"/>
        <w:rPr>
          <w:b/>
          <w:color w:val="0000FF"/>
          <w:sz w:val="24"/>
        </w:rPr>
      </w:pPr>
    </w:p>
    <w:p w14:paraId="3526A5E7">
      <w:pPr>
        <w:spacing w:before="157"/>
        <w:ind w:left="345" w:right="345" w:firstLine="0"/>
        <w:jc w:val="center"/>
        <w:rPr>
          <w:b/>
          <w:sz w:val="24"/>
        </w:rPr>
      </w:pPr>
      <w:r>
        <w:rPr>
          <w:b/>
          <w:color w:val="0000FF"/>
          <w:sz w:val="24"/>
        </w:rPr>
        <w:t>BẢNG ĐÁP ÁN</w:t>
      </w:r>
    </w:p>
    <w:p w14:paraId="16499F76">
      <w:pPr>
        <w:pStyle w:val="5"/>
        <w:ind w:left="0"/>
        <w:rPr>
          <w:b/>
          <w:sz w:val="20"/>
        </w:rPr>
      </w:pPr>
    </w:p>
    <w:p w14:paraId="0C92B808">
      <w:pPr>
        <w:pStyle w:val="5"/>
        <w:spacing w:before="7"/>
        <w:ind w:left="0"/>
        <w:rPr>
          <w:b/>
          <w:sz w:val="11"/>
        </w:rPr>
      </w:pPr>
    </w:p>
    <w:tbl>
      <w:tblPr>
        <w:tblStyle w:val="4"/>
        <w:tblW w:w="0" w:type="auto"/>
        <w:tblInd w:w="3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1024"/>
        <w:gridCol w:w="1025"/>
        <w:gridCol w:w="1022"/>
        <w:gridCol w:w="1027"/>
        <w:gridCol w:w="1027"/>
        <w:gridCol w:w="1025"/>
        <w:gridCol w:w="1024"/>
        <w:gridCol w:w="1027"/>
        <w:gridCol w:w="1024"/>
      </w:tblGrid>
      <w:tr w14:paraId="3C2C0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25" w:type="dxa"/>
          </w:tcPr>
          <w:p w14:paraId="1800E030">
            <w:pPr>
              <w:pStyle w:val="9"/>
              <w:spacing w:line="273" w:lineRule="exact"/>
              <w:ind w:left="319"/>
              <w:rPr>
                <w:b/>
                <w:sz w:val="24"/>
              </w:rPr>
            </w:pPr>
            <w:r>
              <w:rPr>
                <w:b/>
                <w:sz w:val="24"/>
              </w:rPr>
              <w:t>1. B</w:t>
            </w:r>
          </w:p>
        </w:tc>
        <w:tc>
          <w:tcPr>
            <w:tcW w:w="1024" w:type="dxa"/>
          </w:tcPr>
          <w:p w14:paraId="6300754D">
            <w:pPr>
              <w:pStyle w:val="9"/>
              <w:spacing w:line="273" w:lineRule="exact"/>
              <w:ind w:left="309"/>
              <w:rPr>
                <w:b/>
                <w:sz w:val="24"/>
              </w:rPr>
            </w:pPr>
            <w:r>
              <w:rPr>
                <w:b/>
                <w:sz w:val="24"/>
              </w:rPr>
              <w:t>2. C</w:t>
            </w:r>
          </w:p>
        </w:tc>
        <w:tc>
          <w:tcPr>
            <w:tcW w:w="1025" w:type="dxa"/>
          </w:tcPr>
          <w:p w14:paraId="1E8C4E2E">
            <w:pPr>
              <w:pStyle w:val="9"/>
              <w:spacing w:line="273" w:lineRule="exact"/>
              <w:ind w:left="310"/>
              <w:rPr>
                <w:b/>
                <w:sz w:val="24"/>
              </w:rPr>
            </w:pPr>
            <w:r>
              <w:rPr>
                <w:b/>
                <w:sz w:val="24"/>
              </w:rPr>
              <w:t>3. A</w:t>
            </w:r>
          </w:p>
        </w:tc>
        <w:tc>
          <w:tcPr>
            <w:tcW w:w="1022" w:type="dxa"/>
          </w:tcPr>
          <w:p w14:paraId="5696E9B6">
            <w:pPr>
              <w:pStyle w:val="9"/>
              <w:spacing w:line="273" w:lineRule="exact"/>
              <w:ind w:left="310"/>
              <w:rPr>
                <w:b/>
                <w:sz w:val="24"/>
              </w:rPr>
            </w:pPr>
            <w:r>
              <w:rPr>
                <w:b/>
                <w:sz w:val="24"/>
              </w:rPr>
              <w:t>4. D</w:t>
            </w:r>
          </w:p>
        </w:tc>
        <w:tc>
          <w:tcPr>
            <w:tcW w:w="1027" w:type="dxa"/>
          </w:tcPr>
          <w:p w14:paraId="6D8C3E0A">
            <w:pPr>
              <w:pStyle w:val="9"/>
              <w:spacing w:line="273" w:lineRule="exact"/>
              <w:ind w:left="311"/>
              <w:rPr>
                <w:b/>
                <w:sz w:val="24"/>
              </w:rPr>
            </w:pPr>
            <w:r>
              <w:rPr>
                <w:b/>
                <w:sz w:val="24"/>
              </w:rPr>
              <w:t>5. D</w:t>
            </w:r>
          </w:p>
        </w:tc>
        <w:tc>
          <w:tcPr>
            <w:tcW w:w="1027" w:type="dxa"/>
          </w:tcPr>
          <w:p w14:paraId="7A42B793">
            <w:pPr>
              <w:pStyle w:val="9"/>
              <w:spacing w:line="273" w:lineRule="exact"/>
              <w:ind w:left="309"/>
              <w:rPr>
                <w:b/>
                <w:sz w:val="24"/>
              </w:rPr>
            </w:pPr>
            <w:r>
              <w:rPr>
                <w:b/>
                <w:sz w:val="24"/>
              </w:rPr>
              <w:t>6. C</w:t>
            </w:r>
          </w:p>
        </w:tc>
        <w:tc>
          <w:tcPr>
            <w:tcW w:w="1025" w:type="dxa"/>
          </w:tcPr>
          <w:p w14:paraId="0EA30984">
            <w:pPr>
              <w:pStyle w:val="9"/>
              <w:spacing w:line="273" w:lineRule="exact"/>
              <w:ind w:left="307"/>
              <w:rPr>
                <w:b/>
                <w:sz w:val="24"/>
              </w:rPr>
            </w:pPr>
            <w:r>
              <w:rPr>
                <w:b/>
                <w:sz w:val="24"/>
              </w:rPr>
              <w:t>7. D</w:t>
            </w:r>
          </w:p>
        </w:tc>
        <w:tc>
          <w:tcPr>
            <w:tcW w:w="1024" w:type="dxa"/>
          </w:tcPr>
          <w:p w14:paraId="1A40FE0F">
            <w:pPr>
              <w:pStyle w:val="9"/>
              <w:spacing w:line="273" w:lineRule="exact"/>
              <w:ind w:left="309"/>
              <w:rPr>
                <w:b/>
                <w:sz w:val="24"/>
              </w:rPr>
            </w:pPr>
            <w:r>
              <w:rPr>
                <w:b/>
                <w:sz w:val="24"/>
              </w:rPr>
              <w:t>8. A</w:t>
            </w:r>
          </w:p>
        </w:tc>
        <w:tc>
          <w:tcPr>
            <w:tcW w:w="1027" w:type="dxa"/>
          </w:tcPr>
          <w:p w14:paraId="1F0DDCA8">
            <w:pPr>
              <w:pStyle w:val="9"/>
              <w:spacing w:line="273" w:lineRule="exact"/>
              <w:ind w:left="286"/>
              <w:rPr>
                <w:b/>
                <w:sz w:val="24"/>
              </w:rPr>
            </w:pPr>
            <w:r>
              <w:rPr>
                <w:b/>
                <w:sz w:val="24"/>
              </w:rPr>
              <w:t>9. B</w:t>
            </w:r>
          </w:p>
        </w:tc>
        <w:tc>
          <w:tcPr>
            <w:tcW w:w="1024" w:type="dxa"/>
          </w:tcPr>
          <w:p w14:paraId="6ABBD4E3">
            <w:pPr>
              <w:pStyle w:val="9"/>
              <w:spacing w:line="273" w:lineRule="exact"/>
              <w:ind w:left="248"/>
              <w:rPr>
                <w:b/>
                <w:sz w:val="24"/>
              </w:rPr>
            </w:pPr>
            <w:r>
              <w:rPr>
                <w:b/>
                <w:sz w:val="24"/>
              </w:rPr>
              <w:t>10. C</w:t>
            </w:r>
          </w:p>
        </w:tc>
      </w:tr>
      <w:tr w14:paraId="4F6CF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025" w:type="dxa"/>
          </w:tcPr>
          <w:p w14:paraId="614CB088">
            <w:pPr>
              <w:pStyle w:val="9"/>
              <w:spacing w:before="1"/>
              <w:ind w:left="252"/>
              <w:rPr>
                <w:b/>
                <w:sz w:val="24"/>
              </w:rPr>
            </w:pPr>
            <w:r>
              <w:rPr>
                <w:b/>
                <w:sz w:val="24"/>
              </w:rPr>
              <w:t>11. D</w:t>
            </w:r>
          </w:p>
        </w:tc>
        <w:tc>
          <w:tcPr>
            <w:tcW w:w="1024" w:type="dxa"/>
          </w:tcPr>
          <w:p w14:paraId="5A9BB67A">
            <w:pPr>
              <w:pStyle w:val="9"/>
              <w:spacing w:before="1"/>
              <w:ind w:left="249"/>
              <w:rPr>
                <w:b/>
                <w:sz w:val="24"/>
              </w:rPr>
            </w:pPr>
            <w:r>
              <w:rPr>
                <w:b/>
                <w:sz w:val="24"/>
              </w:rPr>
              <w:t>12. C</w:t>
            </w:r>
          </w:p>
        </w:tc>
        <w:tc>
          <w:tcPr>
            <w:tcW w:w="1025" w:type="dxa"/>
          </w:tcPr>
          <w:p w14:paraId="382BB401">
            <w:pPr>
              <w:pStyle w:val="9"/>
              <w:spacing w:before="1"/>
              <w:ind w:left="252"/>
              <w:rPr>
                <w:b/>
                <w:sz w:val="24"/>
              </w:rPr>
            </w:pPr>
            <w:r>
              <w:rPr>
                <w:b/>
                <w:sz w:val="24"/>
              </w:rPr>
              <w:t>13. D</w:t>
            </w:r>
          </w:p>
        </w:tc>
        <w:tc>
          <w:tcPr>
            <w:tcW w:w="1022" w:type="dxa"/>
          </w:tcPr>
          <w:p w14:paraId="6B2E9F3A">
            <w:pPr>
              <w:pStyle w:val="9"/>
              <w:spacing w:before="1"/>
              <w:ind w:right="225"/>
              <w:jc w:val="right"/>
              <w:rPr>
                <w:b/>
                <w:sz w:val="24"/>
              </w:rPr>
            </w:pPr>
            <w:r>
              <w:rPr>
                <w:b/>
                <w:sz w:val="24"/>
              </w:rPr>
              <w:t>14. C</w:t>
            </w:r>
          </w:p>
        </w:tc>
        <w:tc>
          <w:tcPr>
            <w:tcW w:w="1027" w:type="dxa"/>
          </w:tcPr>
          <w:p w14:paraId="0345903A">
            <w:pPr>
              <w:pStyle w:val="9"/>
              <w:spacing w:before="1"/>
              <w:ind w:left="251"/>
              <w:rPr>
                <w:b/>
                <w:sz w:val="24"/>
              </w:rPr>
            </w:pPr>
            <w:r>
              <w:rPr>
                <w:b/>
                <w:sz w:val="24"/>
              </w:rPr>
              <w:t>15. A</w:t>
            </w:r>
          </w:p>
        </w:tc>
        <w:tc>
          <w:tcPr>
            <w:tcW w:w="1027" w:type="dxa"/>
          </w:tcPr>
          <w:p w14:paraId="2F674DE9">
            <w:pPr>
              <w:pStyle w:val="9"/>
              <w:spacing w:before="1"/>
              <w:ind w:left="249"/>
              <w:rPr>
                <w:b/>
                <w:sz w:val="24"/>
              </w:rPr>
            </w:pPr>
            <w:r>
              <w:rPr>
                <w:b/>
                <w:sz w:val="24"/>
              </w:rPr>
              <w:t>16. D</w:t>
            </w:r>
          </w:p>
        </w:tc>
        <w:tc>
          <w:tcPr>
            <w:tcW w:w="1025" w:type="dxa"/>
          </w:tcPr>
          <w:p w14:paraId="4E39899B">
            <w:pPr>
              <w:pStyle w:val="9"/>
              <w:spacing w:before="1"/>
              <w:ind w:left="247"/>
              <w:rPr>
                <w:b/>
                <w:sz w:val="24"/>
              </w:rPr>
            </w:pPr>
            <w:r>
              <w:rPr>
                <w:b/>
                <w:sz w:val="24"/>
              </w:rPr>
              <w:t>17. A</w:t>
            </w:r>
          </w:p>
        </w:tc>
        <w:tc>
          <w:tcPr>
            <w:tcW w:w="1024" w:type="dxa"/>
          </w:tcPr>
          <w:p w14:paraId="46A49355">
            <w:pPr>
              <w:pStyle w:val="9"/>
              <w:spacing w:before="1"/>
              <w:ind w:left="249"/>
              <w:rPr>
                <w:b/>
                <w:sz w:val="24"/>
              </w:rPr>
            </w:pPr>
            <w:r>
              <w:rPr>
                <w:b/>
                <w:sz w:val="24"/>
              </w:rPr>
              <w:t>18. A</w:t>
            </w:r>
          </w:p>
        </w:tc>
        <w:tc>
          <w:tcPr>
            <w:tcW w:w="1027" w:type="dxa"/>
          </w:tcPr>
          <w:p w14:paraId="74BE593F">
            <w:pPr>
              <w:pStyle w:val="9"/>
              <w:spacing w:before="1"/>
              <w:ind w:right="234"/>
              <w:jc w:val="right"/>
              <w:rPr>
                <w:b/>
                <w:sz w:val="24"/>
              </w:rPr>
            </w:pPr>
            <w:r>
              <w:rPr>
                <w:b/>
                <w:sz w:val="24"/>
              </w:rPr>
              <w:t>19. B</w:t>
            </w:r>
          </w:p>
        </w:tc>
        <w:tc>
          <w:tcPr>
            <w:tcW w:w="1024" w:type="dxa"/>
          </w:tcPr>
          <w:p w14:paraId="68EE144C">
            <w:pPr>
              <w:pStyle w:val="9"/>
              <w:spacing w:before="1"/>
              <w:ind w:left="248"/>
              <w:rPr>
                <w:b/>
                <w:sz w:val="24"/>
              </w:rPr>
            </w:pPr>
            <w:r>
              <w:rPr>
                <w:b/>
                <w:sz w:val="24"/>
              </w:rPr>
              <w:t>20. C</w:t>
            </w:r>
          </w:p>
        </w:tc>
      </w:tr>
    </w:tbl>
    <w:p w14:paraId="333C41DD">
      <w:pPr>
        <w:spacing w:before="90"/>
        <w:ind w:left="4922" w:right="0" w:firstLine="0"/>
        <w:jc w:val="left"/>
        <w:rPr>
          <w:b/>
          <w:sz w:val="24"/>
        </w:rPr>
      </w:pPr>
      <w:bookmarkStart w:id="2" w:name="_GoBack"/>
      <w:bookmarkEnd w:id="2"/>
    </w:p>
    <w:sectPr>
      <w:footerReference r:id="rId6" w:type="default"/>
      <w:pgSz w:w="11930" w:h="16860"/>
      <w:pgMar w:top="640" w:right="460" w:bottom="800" w:left="460" w:header="0" w:footer="6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Palladio Uralic">
    <w:altName w:val="Segoe Print"/>
    <w:panose1 w:val="00000000000000000000"/>
    <w:charset w:val="00"/>
    <w:family w:val="auto"/>
    <w:pitch w:val="default"/>
    <w:sig w:usb0="00000000" w:usb1="00000000" w:usb2="00000000" w:usb3="00000000" w:csb0="00000000" w:csb1="00000000"/>
  </w:font>
  <w:font w:name="DejaVu Sans">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18007">
    <w:pPr>
      <w:pStyle w:val="5"/>
      <w:spacing w:line="14" w:lineRule="auto"/>
      <w:ind w:left="0"/>
      <w:rPr>
        <w:sz w:val="20"/>
      </w:rPr>
    </w:pPr>
    <w:r>
      <w:pict>
        <v:group id="_x0000_s2049" o:spid="_x0000_s2049" o:spt="203" style="position:absolute;left:0pt;margin-left:30.6pt;margin-top:798.5pt;height:29.85pt;width:534.5pt;mso-position-horizontal-relative:page;mso-position-vertical-relative:page;z-index:-251657216;mso-width-relative:page;mso-height-relative:page;" coordorigin="612,15970" coordsize="10690,597">
          <o:lock v:ext="edit"/>
          <v:shape id="_x0000_s2050" o:spid="_x0000_s2050" style="position:absolute;left:612;top:15970;height:597;width:10690;" fillcolor="#808080" filled="t" stroked="f" coordorigin="612,15970" coordsize="10690,597" path="m11302,15970l1743,15970,1743,15970,612,15970,612,16012,1700,16012,1700,16566,1743,16566,1743,16013,11302,16013,11302,15970xe">
            <v:path arrowok="t"/>
            <v:fill on="t" focussize="0,0"/>
            <v:stroke on="f"/>
            <v:imagedata o:title=""/>
            <o:lock v:ext="edit"/>
          </v:shape>
          <v:shape id="_x0000_s2051" o:spid="_x0000_s2051" o:spt="75" type="#_x0000_t75" style="position:absolute;left:1506;top:16082;height:198;width:114;" filled="f" stroked="f" coordsize="21600,21600">
            <v:path/>
            <v:fill on="f" focussize="0,0"/>
            <v:stroke on="f"/>
            <v:imagedata r:id="rId1" o:title=""/>
            <o:lock v:ext="edit" aspectratio="t"/>
          </v:shape>
        </v:group>
      </w:pict>
    </w:r>
    <w:r>
      <w:pict>
        <v:shape id="_x0000_s2052" o:spid="_x0000_s2052" o:spt="202" type="#_x0000_t202" style="position:absolute;left:0pt;margin-left:65.65pt;margin-top:800.7pt;height:15.3pt;width:1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012F84BB">
                <w:pPr>
                  <w:spacing w:before="10"/>
                  <w:ind w:left="60" w:right="0" w:firstLine="0"/>
                  <w:jc w:val="left"/>
                  <w:rPr>
                    <w:b/>
                    <w:sz w:val="24"/>
                  </w:rPr>
                </w:pPr>
                <w:r>
                  <w:fldChar w:fldCharType="begin"/>
                </w:r>
                <w:r>
                  <w:rPr>
                    <w:b/>
                    <w:color w:val="4F81BB"/>
                    <w:sz w:val="24"/>
                  </w:rPr>
                  <w:instrText xml:space="preserve"> PAGE </w:instrText>
                </w:r>
                <w:r>
                  <w:fldChar w:fldCharType="separate"/>
                </w:r>
                <w:r>
                  <w:t>10</w:t>
                </w:r>
                <w:r>
                  <w:fldChar w:fldCharType="end"/>
                </w:r>
              </w:p>
            </w:txbxContent>
          </v:textbox>
        </v:shape>
      </w:pict>
    </w:r>
    <w:r>
      <w:pict>
        <v:shape id="_x0000_s2053" o:spid="_x0000_s2053" o:spt="202" type="#_x0000_t202" style="position:absolute;left:0pt;margin-left:90.45pt;margin-top:800.2pt;height:29.1pt;width:464.6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55ADE095"/>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F9984">
    <w:pPr>
      <w:pStyle w:val="5"/>
      <w:spacing w:line="14" w:lineRule="auto"/>
      <w:ind w:left="0"/>
      <w:rPr>
        <w:sz w:val="20"/>
      </w:rPr>
    </w:pPr>
    <w:r>
      <w:pict>
        <v:group id="_x0000_s2055" o:spid="_x0000_s2055" o:spt="203" style="position:absolute;left:0pt;margin-left:30.6pt;margin-top:798.5pt;height:29.85pt;width:534.5pt;mso-position-horizontal-relative:page;mso-position-vertical-relative:page;z-index:-251655168;mso-width-relative:page;mso-height-relative:page;" coordorigin="612,15970" coordsize="10690,597">
          <o:lock v:ext="edit"/>
          <v:shape id="_x0000_s2056" o:spid="_x0000_s2056" style="position:absolute;left:612;top:15970;height:597;width:10690;" fillcolor="#808080" filled="t" stroked="f" coordorigin="612,15970" coordsize="10690,597" path="m11302,15970l1743,15970,1743,15970,612,15970,612,16012,1700,16012,1700,16566,1743,16566,1743,16013,11302,16013,11302,15970xe">
            <v:path arrowok="t"/>
            <v:fill on="t" focussize="0,0"/>
            <v:stroke on="f"/>
            <v:imagedata o:title=""/>
            <o:lock v:ext="edit"/>
          </v:shape>
          <v:shape id="_x0000_s2057" o:spid="_x0000_s2057" o:spt="75" type="#_x0000_t75" style="position:absolute;left:1385;top:16083;height:198;width:249;" filled="f" stroked="f" coordsize="21600,21600">
            <v:path/>
            <v:fill on="f" focussize="0,0"/>
            <v:stroke on="f"/>
            <v:imagedata r:id="rId1" o:title=""/>
            <o:lock v:ext="edit" aspectratio="t"/>
          </v:shape>
        </v:group>
      </w:pict>
    </w:r>
    <w:r>
      <w:pict>
        <v:shape id="_x0000_s2058" o:spid="_x0000_s2058" o:spt="202" type="#_x0000_t202" style="position:absolute;left:0pt;margin-left:65.65pt;margin-top:800.7pt;height:15.3pt;width:18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14:paraId="2CE8C124">
                <w:pPr>
                  <w:spacing w:before="10"/>
                  <w:ind w:left="60" w:right="0" w:firstLine="0"/>
                  <w:jc w:val="left"/>
                  <w:rPr>
                    <w:b/>
                    <w:sz w:val="24"/>
                  </w:rPr>
                </w:pPr>
                <w:r>
                  <w:fldChar w:fldCharType="begin"/>
                </w:r>
                <w:r>
                  <w:rPr>
                    <w:b/>
                    <w:color w:val="4F81BB"/>
                    <w:sz w:val="24"/>
                  </w:rPr>
                  <w:instrText xml:space="preserve"> PAGE </w:instrText>
                </w:r>
                <w:r>
                  <w:fldChar w:fldCharType="separate"/>
                </w:r>
                <w:r>
                  <w:t>14</w:t>
                </w:r>
                <w:r>
                  <w:fldChar w:fldCharType="end"/>
                </w:r>
              </w:p>
            </w:txbxContent>
          </v:textbox>
        </v:shape>
      </w:pict>
    </w:r>
    <w:r>
      <w:pict>
        <v:shape id="_x0000_s2059" o:spid="_x0000_s2059" o:spt="202" type="#_x0000_t202" style="position:absolute;left:0pt;margin-left:90.45pt;margin-top:800.2pt;height:29.1pt;width:464.6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14:paraId="708242D9"/>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upperRoman"/>
      <w:lvlText w:val="%1."/>
      <w:lvlJc w:val="left"/>
      <w:pPr>
        <w:ind w:left="454" w:hanging="197"/>
        <w:jc w:val="left"/>
      </w:pPr>
      <w:rPr>
        <w:rFonts w:hint="default" w:ascii="Times New Roman" w:hAnsi="Times New Roman" w:eastAsia="Times New Roman" w:cs="Times New Roman"/>
        <w:spacing w:val="-4"/>
        <w:w w:val="97"/>
        <w:sz w:val="24"/>
        <w:szCs w:val="24"/>
        <w:lang w:val="vi" w:eastAsia="en-US" w:bidi="ar-SA"/>
      </w:rPr>
    </w:lvl>
    <w:lvl w:ilvl="1" w:tentative="0">
      <w:start w:val="0"/>
      <w:numFmt w:val="bullet"/>
      <w:lvlText w:val="•"/>
      <w:lvlJc w:val="left"/>
      <w:pPr>
        <w:ind w:left="840" w:hanging="197"/>
      </w:pPr>
      <w:rPr>
        <w:rFonts w:hint="default"/>
        <w:lang w:val="vi" w:eastAsia="en-US" w:bidi="ar-SA"/>
      </w:rPr>
    </w:lvl>
    <w:lvl w:ilvl="2" w:tentative="0">
      <w:start w:val="0"/>
      <w:numFmt w:val="bullet"/>
      <w:lvlText w:val="•"/>
      <w:lvlJc w:val="left"/>
      <w:pPr>
        <w:ind w:left="1968" w:hanging="197"/>
      </w:pPr>
      <w:rPr>
        <w:rFonts w:hint="default"/>
        <w:lang w:val="vi" w:eastAsia="en-US" w:bidi="ar-SA"/>
      </w:rPr>
    </w:lvl>
    <w:lvl w:ilvl="3" w:tentative="0">
      <w:start w:val="0"/>
      <w:numFmt w:val="bullet"/>
      <w:lvlText w:val="•"/>
      <w:lvlJc w:val="left"/>
      <w:pPr>
        <w:ind w:left="3097" w:hanging="197"/>
      </w:pPr>
      <w:rPr>
        <w:rFonts w:hint="default"/>
        <w:lang w:val="vi" w:eastAsia="en-US" w:bidi="ar-SA"/>
      </w:rPr>
    </w:lvl>
    <w:lvl w:ilvl="4" w:tentative="0">
      <w:start w:val="0"/>
      <w:numFmt w:val="bullet"/>
      <w:lvlText w:val="•"/>
      <w:lvlJc w:val="left"/>
      <w:pPr>
        <w:ind w:left="4226" w:hanging="197"/>
      </w:pPr>
      <w:rPr>
        <w:rFonts w:hint="default"/>
        <w:lang w:val="vi" w:eastAsia="en-US" w:bidi="ar-SA"/>
      </w:rPr>
    </w:lvl>
    <w:lvl w:ilvl="5" w:tentative="0">
      <w:start w:val="0"/>
      <w:numFmt w:val="bullet"/>
      <w:lvlText w:val="•"/>
      <w:lvlJc w:val="left"/>
      <w:pPr>
        <w:ind w:left="5355" w:hanging="197"/>
      </w:pPr>
      <w:rPr>
        <w:rFonts w:hint="default"/>
        <w:lang w:val="vi" w:eastAsia="en-US" w:bidi="ar-SA"/>
      </w:rPr>
    </w:lvl>
    <w:lvl w:ilvl="6" w:tentative="0">
      <w:start w:val="0"/>
      <w:numFmt w:val="bullet"/>
      <w:lvlText w:val="•"/>
      <w:lvlJc w:val="left"/>
      <w:pPr>
        <w:ind w:left="6484" w:hanging="197"/>
      </w:pPr>
      <w:rPr>
        <w:rFonts w:hint="default"/>
        <w:lang w:val="vi" w:eastAsia="en-US" w:bidi="ar-SA"/>
      </w:rPr>
    </w:lvl>
    <w:lvl w:ilvl="7" w:tentative="0">
      <w:start w:val="0"/>
      <w:numFmt w:val="bullet"/>
      <w:lvlText w:val="•"/>
      <w:lvlJc w:val="left"/>
      <w:pPr>
        <w:ind w:left="7613" w:hanging="197"/>
      </w:pPr>
      <w:rPr>
        <w:rFonts w:hint="default"/>
        <w:lang w:val="vi" w:eastAsia="en-US" w:bidi="ar-SA"/>
      </w:rPr>
    </w:lvl>
    <w:lvl w:ilvl="8" w:tentative="0">
      <w:start w:val="0"/>
      <w:numFmt w:val="bullet"/>
      <w:lvlText w:val="•"/>
      <w:lvlJc w:val="left"/>
      <w:pPr>
        <w:ind w:left="8742" w:hanging="197"/>
      </w:pPr>
      <w:rPr>
        <w:rFonts w:hint="default"/>
        <w:lang w:val="vi" w:eastAsia="en-US" w:bidi="ar-SA"/>
      </w:rPr>
    </w:lvl>
  </w:abstractNum>
  <w:abstractNum w:abstractNumId="1">
    <w:nsid w:val="0053208E"/>
    <w:multiLevelType w:val="multilevel"/>
    <w:tmpl w:val="0053208E"/>
    <w:lvl w:ilvl="0" w:tentative="0">
      <w:start w:val="1"/>
      <w:numFmt w:val="decimal"/>
      <w:lvlText w:val="%1."/>
      <w:lvlJc w:val="left"/>
      <w:pPr>
        <w:ind w:left="260" w:hanging="255"/>
        <w:jc w:val="left"/>
      </w:pPr>
      <w:rPr>
        <w:rFonts w:hint="default"/>
        <w:b/>
        <w:bCs/>
        <w:i/>
        <w:w w:val="100"/>
        <w:lang w:val="vi" w:eastAsia="en-US" w:bidi="ar-SA"/>
      </w:rPr>
    </w:lvl>
    <w:lvl w:ilvl="1" w:tentative="0">
      <w:start w:val="1"/>
      <w:numFmt w:val="upperLetter"/>
      <w:lvlText w:val="%2."/>
      <w:lvlJc w:val="left"/>
      <w:pPr>
        <w:ind w:left="836" w:hanging="296"/>
        <w:jc w:val="left"/>
      </w:pPr>
      <w:rPr>
        <w:rFonts w:hint="default"/>
        <w:b/>
        <w:bCs/>
        <w:spacing w:val="0"/>
        <w:w w:val="97"/>
        <w:lang w:val="vi" w:eastAsia="en-US" w:bidi="ar-SA"/>
      </w:rPr>
    </w:lvl>
    <w:lvl w:ilvl="2" w:tentative="0">
      <w:start w:val="0"/>
      <w:numFmt w:val="bullet"/>
      <w:lvlText w:val="•"/>
      <w:lvlJc w:val="left"/>
      <w:pPr>
        <w:ind w:left="860" w:hanging="296"/>
      </w:pPr>
      <w:rPr>
        <w:rFonts w:hint="default"/>
        <w:lang w:val="vi" w:eastAsia="en-US" w:bidi="ar-SA"/>
      </w:rPr>
    </w:lvl>
    <w:lvl w:ilvl="3" w:tentative="0">
      <w:start w:val="0"/>
      <w:numFmt w:val="bullet"/>
      <w:lvlText w:val="•"/>
      <w:lvlJc w:val="left"/>
      <w:pPr>
        <w:ind w:left="3680" w:hanging="296"/>
      </w:pPr>
      <w:rPr>
        <w:rFonts w:hint="default"/>
        <w:lang w:val="vi" w:eastAsia="en-US" w:bidi="ar-SA"/>
      </w:rPr>
    </w:lvl>
    <w:lvl w:ilvl="4" w:tentative="0">
      <w:start w:val="0"/>
      <w:numFmt w:val="bullet"/>
      <w:lvlText w:val="•"/>
      <w:lvlJc w:val="left"/>
      <w:pPr>
        <w:ind w:left="4725" w:hanging="296"/>
      </w:pPr>
      <w:rPr>
        <w:rFonts w:hint="default"/>
        <w:lang w:val="vi" w:eastAsia="en-US" w:bidi="ar-SA"/>
      </w:rPr>
    </w:lvl>
    <w:lvl w:ilvl="5" w:tentative="0">
      <w:start w:val="0"/>
      <w:numFmt w:val="bullet"/>
      <w:lvlText w:val="•"/>
      <w:lvlJc w:val="left"/>
      <w:pPr>
        <w:ind w:left="5771" w:hanging="296"/>
      </w:pPr>
      <w:rPr>
        <w:rFonts w:hint="default"/>
        <w:lang w:val="vi" w:eastAsia="en-US" w:bidi="ar-SA"/>
      </w:rPr>
    </w:lvl>
    <w:lvl w:ilvl="6" w:tentative="0">
      <w:start w:val="0"/>
      <w:numFmt w:val="bullet"/>
      <w:lvlText w:val="•"/>
      <w:lvlJc w:val="left"/>
      <w:pPr>
        <w:ind w:left="6817" w:hanging="296"/>
      </w:pPr>
      <w:rPr>
        <w:rFonts w:hint="default"/>
        <w:lang w:val="vi" w:eastAsia="en-US" w:bidi="ar-SA"/>
      </w:rPr>
    </w:lvl>
    <w:lvl w:ilvl="7" w:tentative="0">
      <w:start w:val="0"/>
      <w:numFmt w:val="bullet"/>
      <w:lvlText w:val="•"/>
      <w:lvlJc w:val="left"/>
      <w:pPr>
        <w:ind w:left="7863" w:hanging="296"/>
      </w:pPr>
      <w:rPr>
        <w:rFonts w:hint="default"/>
        <w:lang w:val="vi" w:eastAsia="en-US" w:bidi="ar-SA"/>
      </w:rPr>
    </w:lvl>
    <w:lvl w:ilvl="8" w:tentative="0">
      <w:start w:val="0"/>
      <w:numFmt w:val="bullet"/>
      <w:lvlText w:val="•"/>
      <w:lvlJc w:val="left"/>
      <w:pPr>
        <w:ind w:left="8909" w:hanging="296"/>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compatSetting w:name="compatibilityMode" w:uri="http://schemas.microsoft.com/office/word" w:val="12"/>
  </w:compat>
  <w:rsids>
    <w:rsidRoot w:val="00000000"/>
    <w:rsid w:val="3A3B60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en-US" w:bidi="ar-SA"/>
    </w:rPr>
  </w:style>
  <w:style w:type="paragraph" w:styleId="2">
    <w:name w:val="heading 1"/>
    <w:basedOn w:val="1"/>
    <w:qFormat/>
    <w:uiPriority w:val="1"/>
    <w:pPr>
      <w:ind w:left="260"/>
      <w:outlineLvl w:val="1"/>
    </w:pPr>
    <w:rPr>
      <w:rFonts w:ascii="Times New Roman" w:hAnsi="Times New Roman" w:eastAsia="Times New Roman" w:cs="Times New Roman"/>
      <w:b/>
      <w:bCs/>
      <w:sz w:val="24"/>
      <w:szCs w:val="24"/>
      <w:lang w:val="vi" w:eastAsia="en-US" w:bidi="ar-SA"/>
    </w:rPr>
  </w:style>
  <w:style w:type="character" w:default="1" w:styleId="3">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260"/>
    </w:pPr>
    <w:rPr>
      <w:rFonts w:ascii="Times New Roman" w:hAnsi="Times New Roman" w:eastAsia="Times New Roman" w:cs="Times New Roman"/>
      <w:sz w:val="24"/>
      <w:szCs w:val="24"/>
      <w:lang w:val="vi" w:eastAsia="en-US" w:bidi="ar-SA"/>
    </w:rPr>
  </w:style>
  <w:style w:type="paragraph" w:styleId="6">
    <w:name w:val="header"/>
    <w:basedOn w:val="1"/>
    <w:uiPriority w:val="0"/>
    <w:pPr>
      <w:tabs>
        <w:tab w:val="center" w:pos="4153"/>
        <w:tab w:val="right" w:pos="8306"/>
      </w:tabs>
      <w:snapToGrid w:val="0"/>
    </w:pPr>
    <w:rPr>
      <w:sz w:val="18"/>
      <w:szCs w:val="18"/>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620" w:hanging="361"/>
    </w:pPr>
    <w:rPr>
      <w:rFonts w:ascii="Times New Roman" w:hAnsi="Times New Roman" w:eastAsia="Times New Roman" w:cs="Times New Roman"/>
      <w:lang w:val="vi" w:eastAsia="en-US" w:bidi="ar-SA"/>
    </w:rPr>
  </w:style>
  <w:style w:type="paragraph" w:customStyle="1" w:styleId="9">
    <w:name w:val="Table Paragraph"/>
    <w:basedOn w:val="1"/>
    <w:qFormat/>
    <w:uiPriority w:val="1"/>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49"/>
    <customShpInfo spid="_x0000_s2052"/>
    <customShpInfo spid="_x0000_s2053"/>
    <customShpInfo spid="_x0000_s2056"/>
    <customShpInfo spid="_x0000_s2057"/>
    <customShpInfo spid="_x0000_s2055"/>
    <customShpInfo spid="_x0000_s2058"/>
    <customShpInfo spid="_x0000_s2059"/>
    <customShpInfo spid="_x0000_s1033"/>
    <customShpInfo spid="_x0000_s1034"/>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TotalTime>1</TotalTime>
  <ScaleCrop>false</ScaleCrop>
  <LinksUpToDate>false</LinksUpToDate>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2021-12-26T09:54:00Z</dcterms:created>
  <dc:creator>ichig</dc:creator>
  <cp:lastModifiedBy>Toai Nguyenkim</cp:lastModifiedBy>
  <dcterms:modified xsi:type="dcterms:W3CDTF">2024-08-10T02:53:26Z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LastSaved">
    <vt:filetime>2021-12-26T00:00:00Z</vt:filetime>
  </property>
  <property fmtid="{D5CDD505-2E9C-101B-9397-08002B2CF9AE}" pid="4" name="KSOProductBuildVer">
    <vt:lpwstr>1033-12.2.0.17545</vt:lpwstr>
  </property>
  <property fmtid="{D5CDD505-2E9C-101B-9397-08002B2CF9AE}" pid="5" name="ICV">
    <vt:lpwstr>4AED6EB4790D4206B34CFC46742678CD_12</vt:lpwstr>
  </property>
</Properties>
</file>